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0" w:after="160" w:line="520" w:lineRule="exact"/>
        <w:ind w:right="0" w:rightChars="0"/>
        <w:jc w:val="center"/>
        <w:textAlignment w:val="auto"/>
        <w:rPr>
          <w:rFonts w:hint="eastAsia" w:ascii="仿宋_GB2312" w:hAnsi="仿宋_GB2312" w:eastAsia="仿宋_GB2312"/>
          <w:b/>
          <w:bCs/>
          <w:color w:val="auto"/>
          <w:position w:val="0"/>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160" w:line="520" w:lineRule="exact"/>
        <w:ind w:right="0" w:rightChars="0"/>
        <w:jc w:val="center"/>
        <w:textAlignment w:val="auto"/>
        <w:rPr>
          <w:rFonts w:hint="eastAsia" w:ascii="仿宋_GB2312" w:hAnsi="仿宋_GB2312" w:eastAsia="仿宋_GB2312"/>
          <w:b/>
          <w:bCs/>
          <w:color w:val="auto"/>
          <w:position w:val="0"/>
          <w:sz w:val="40"/>
          <w:szCs w:val="40"/>
          <w:lang w:val="en-US" w:eastAsia="zh-CN"/>
        </w:rPr>
      </w:pPr>
      <w:r>
        <w:rPr>
          <w:rFonts w:hint="eastAsia" w:ascii="仿宋_GB2312" w:hAnsi="仿宋_GB2312" w:eastAsia="仿宋_GB2312"/>
          <w:b/>
          <w:bCs/>
          <w:color w:val="auto"/>
          <w:position w:val="0"/>
          <w:sz w:val="40"/>
          <w:szCs w:val="40"/>
          <w:lang w:val="en-US" w:eastAsia="zh-CN"/>
        </w:rPr>
        <w:t>新乡医学院三全学院第十一届教学信息化大赛精诚书院初评结果公示</w:t>
      </w:r>
    </w:p>
    <w:p>
      <w:pPr>
        <w:numPr>
          <w:ilvl w:val="0"/>
          <w:numId w:val="0"/>
        </w:numPr>
        <w:autoSpaceDE/>
        <w:autoSpaceDN/>
        <w:spacing w:before="0" w:after="160" w:line="360" w:lineRule="auto"/>
        <w:ind w:right="0" w:rightChars="0" w:firstLine="640" w:firstLineChars="200"/>
        <w:jc w:val="both"/>
        <w:rPr>
          <w:rFonts w:hint="eastAsia" w:ascii="仿宋_GB2312" w:hAnsi="仿宋_GB2312" w:eastAsia="仿宋_GB2312"/>
          <w:b w:val="0"/>
          <w:bCs w:val="0"/>
          <w:color w:val="auto"/>
          <w:position w:val="0"/>
          <w:sz w:val="32"/>
          <w:szCs w:val="32"/>
          <w:lang w:val="en-US" w:eastAsia="zh-CN"/>
        </w:rPr>
      </w:pPr>
      <w:r>
        <w:rPr>
          <w:rFonts w:hint="eastAsia" w:ascii="仿宋_GB2312" w:hAnsi="仿宋_GB2312" w:eastAsia="仿宋_GB2312"/>
          <w:b w:val="0"/>
          <w:bCs w:val="0"/>
          <w:color w:val="auto"/>
          <w:position w:val="0"/>
          <w:sz w:val="32"/>
          <w:szCs w:val="32"/>
          <w:lang w:val="en-US" w:eastAsia="zh-CN"/>
        </w:rPr>
        <w:t>精诚书院第十一届教学信息化大赛初赛工作已圆满结束，现将初评结果进行公示：</w:t>
      </w:r>
    </w:p>
    <w:p>
      <w:pPr>
        <w:numPr>
          <w:ilvl w:val="0"/>
          <w:numId w:val="0"/>
        </w:numPr>
        <w:autoSpaceDE/>
        <w:autoSpaceDN/>
        <w:spacing w:before="0" w:after="160" w:line="360" w:lineRule="auto"/>
        <w:ind w:right="0" w:rightChars="0"/>
        <w:jc w:val="center"/>
        <w:rPr>
          <w:rFonts w:hint="eastAsia" w:ascii="仿宋_GB2312" w:hAnsi="仿宋_GB2312" w:eastAsia="仿宋_GB2312"/>
          <w:b w:val="0"/>
          <w:bCs w:val="0"/>
          <w:color w:val="auto"/>
          <w:position w:val="0"/>
          <w:sz w:val="32"/>
          <w:szCs w:val="32"/>
          <w:lang w:val="en-US" w:eastAsia="zh-CN"/>
        </w:rPr>
      </w:pPr>
      <w:r>
        <w:rPr>
          <w:rFonts w:hint="eastAsia" w:ascii="仿宋_GB2312" w:hAnsi="仿宋_GB2312" w:eastAsia="仿宋_GB2312"/>
          <w:b w:val="0"/>
          <w:bCs w:val="0"/>
          <w:color w:val="auto"/>
          <w:position w:val="0"/>
          <w:sz w:val="32"/>
          <w:szCs w:val="32"/>
          <w:lang w:val="en-US" w:eastAsia="zh-CN"/>
        </w:rPr>
        <w:t>精诚书院课件组初评结果</w:t>
      </w:r>
    </w:p>
    <w:tbl>
      <w:tblPr>
        <w:tblStyle w:val="7"/>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385"/>
        <w:gridCol w:w="1965"/>
        <w:gridCol w:w="1527"/>
        <w:gridCol w:w="1691"/>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850" w:type="dxa"/>
            <w:noWrap w:val="0"/>
            <w:vAlign w:val="center"/>
          </w:tcPr>
          <w:p>
            <w:pPr>
              <w:adjustRightInd w:val="0"/>
              <w:snapToGrid w:val="0"/>
              <w:spacing w:line="440" w:lineRule="exact"/>
              <w:jc w:val="center"/>
              <w:rPr>
                <w:rFonts w:hint="eastAsia" w:ascii="仿宋_GB2312"/>
                <w:szCs w:val="32"/>
                <w:lang w:val="en-US" w:eastAsia="zh-CN"/>
              </w:rPr>
            </w:pPr>
            <w:r>
              <w:rPr>
                <w:rFonts w:hint="eastAsia" w:ascii="仿宋_GB2312"/>
                <w:szCs w:val="32"/>
                <w:lang w:val="en-US" w:eastAsia="zh-CN"/>
              </w:rPr>
              <w:t>序号</w:t>
            </w:r>
          </w:p>
        </w:tc>
        <w:tc>
          <w:tcPr>
            <w:tcW w:w="1385" w:type="dxa"/>
            <w:noWrap w:val="0"/>
            <w:vAlign w:val="center"/>
          </w:tcPr>
          <w:p>
            <w:pPr>
              <w:adjustRightInd w:val="0"/>
              <w:snapToGrid w:val="0"/>
              <w:spacing w:line="440" w:lineRule="exact"/>
              <w:jc w:val="center"/>
              <w:rPr>
                <w:rFonts w:hint="eastAsia" w:ascii="仿宋_GB2312"/>
                <w:szCs w:val="32"/>
                <w:lang w:val="en-US" w:eastAsia="zh-CN"/>
              </w:rPr>
            </w:pPr>
            <w:r>
              <w:rPr>
                <w:rFonts w:hint="eastAsia" w:ascii="仿宋_GB2312"/>
                <w:szCs w:val="32"/>
                <w:lang w:val="en-US" w:eastAsia="zh-CN"/>
              </w:rPr>
              <w:t>作品类别</w:t>
            </w:r>
          </w:p>
        </w:tc>
        <w:tc>
          <w:tcPr>
            <w:tcW w:w="1965" w:type="dxa"/>
            <w:noWrap w:val="0"/>
            <w:vAlign w:val="center"/>
          </w:tcPr>
          <w:p>
            <w:pPr>
              <w:adjustRightInd w:val="0"/>
              <w:snapToGrid w:val="0"/>
              <w:spacing w:line="440" w:lineRule="exact"/>
              <w:jc w:val="center"/>
              <w:rPr>
                <w:rFonts w:hint="eastAsia" w:ascii="仿宋_GB2312"/>
                <w:szCs w:val="32"/>
                <w:lang w:val="en-US" w:eastAsia="zh-CN"/>
              </w:rPr>
            </w:pPr>
            <w:r>
              <w:rPr>
                <w:rFonts w:hint="eastAsia" w:ascii="仿宋_GB2312"/>
                <w:szCs w:val="32"/>
                <w:lang w:val="en-US" w:eastAsia="zh-CN"/>
              </w:rPr>
              <w:t>作品名称</w:t>
            </w:r>
          </w:p>
        </w:tc>
        <w:tc>
          <w:tcPr>
            <w:tcW w:w="1527" w:type="dxa"/>
            <w:noWrap w:val="0"/>
            <w:vAlign w:val="center"/>
          </w:tcPr>
          <w:p>
            <w:pPr>
              <w:adjustRightInd w:val="0"/>
              <w:snapToGrid w:val="0"/>
              <w:spacing w:line="440" w:lineRule="exact"/>
              <w:jc w:val="center"/>
              <w:rPr>
                <w:rFonts w:hint="eastAsia" w:ascii="仿宋_GB2312"/>
                <w:szCs w:val="32"/>
                <w:lang w:val="en-US" w:eastAsia="zh-CN"/>
              </w:rPr>
            </w:pPr>
            <w:r>
              <w:rPr>
                <w:rFonts w:hint="eastAsia" w:ascii="仿宋_GB2312"/>
                <w:szCs w:val="32"/>
                <w:lang w:val="en-US" w:eastAsia="zh-CN"/>
              </w:rPr>
              <w:t>学科</w:t>
            </w:r>
          </w:p>
        </w:tc>
        <w:tc>
          <w:tcPr>
            <w:tcW w:w="1691" w:type="dxa"/>
            <w:noWrap w:val="0"/>
            <w:vAlign w:val="center"/>
          </w:tcPr>
          <w:p>
            <w:pPr>
              <w:adjustRightInd w:val="0"/>
              <w:snapToGrid w:val="0"/>
              <w:spacing w:line="440" w:lineRule="exact"/>
              <w:jc w:val="center"/>
              <w:rPr>
                <w:rFonts w:hint="eastAsia" w:ascii="仿宋_GB2312"/>
                <w:szCs w:val="32"/>
                <w:lang w:val="en-US" w:eastAsia="zh-CN"/>
              </w:rPr>
            </w:pPr>
            <w:r>
              <w:rPr>
                <w:rFonts w:hint="eastAsia" w:ascii="仿宋_GB2312"/>
                <w:szCs w:val="32"/>
                <w:lang w:val="en-US" w:eastAsia="zh-CN"/>
              </w:rPr>
              <w:t>作者（全部）</w:t>
            </w:r>
          </w:p>
        </w:tc>
        <w:tc>
          <w:tcPr>
            <w:tcW w:w="1649" w:type="dxa"/>
            <w:noWrap w:val="0"/>
            <w:vAlign w:val="center"/>
          </w:tcPr>
          <w:p>
            <w:pPr>
              <w:adjustRightInd w:val="0"/>
              <w:snapToGrid w:val="0"/>
              <w:spacing w:line="440" w:lineRule="exact"/>
              <w:jc w:val="center"/>
              <w:rPr>
                <w:rFonts w:hint="eastAsia" w:ascii="仿宋_GB2312"/>
                <w:szCs w:val="32"/>
                <w:lang w:val="en-US" w:eastAsia="zh-CN"/>
              </w:rPr>
            </w:pPr>
            <w:r>
              <w:rPr>
                <w:rFonts w:hint="eastAsia" w:ascii="仿宋_GB2312"/>
                <w:szCs w:val="32"/>
                <w:lang w:val="en-US" w:eastAsia="zh-CN"/>
              </w:rPr>
              <w:t>初评结果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850" w:type="dxa"/>
            <w:noWrap w:val="0"/>
            <w:vAlign w:val="top"/>
          </w:tcPr>
          <w:p>
            <w:pPr>
              <w:adjustRightInd w:val="0"/>
              <w:snapToGrid w:val="0"/>
              <w:spacing w:line="440" w:lineRule="exact"/>
              <w:jc w:val="center"/>
              <w:rPr>
                <w:rFonts w:hint="eastAsia" w:ascii="仿宋_GB2312"/>
                <w:szCs w:val="32"/>
                <w:lang w:eastAsia="zh-CN"/>
              </w:rPr>
            </w:pPr>
          </w:p>
          <w:p>
            <w:pPr>
              <w:adjustRightInd w:val="0"/>
              <w:snapToGrid w:val="0"/>
              <w:spacing w:line="440" w:lineRule="exact"/>
              <w:jc w:val="center"/>
              <w:rPr>
                <w:rFonts w:hint="eastAsia" w:ascii="仿宋_GB2312"/>
                <w:szCs w:val="32"/>
                <w:lang w:eastAsia="zh-CN"/>
              </w:rPr>
            </w:pPr>
            <w:r>
              <w:rPr>
                <w:rFonts w:hint="eastAsia" w:ascii="仿宋_GB2312"/>
                <w:szCs w:val="32"/>
                <w:lang w:val="en-US" w:eastAsia="zh-CN"/>
              </w:rPr>
              <w:t>1</w:t>
            </w:r>
          </w:p>
        </w:tc>
        <w:tc>
          <w:tcPr>
            <w:tcW w:w="1385" w:type="dxa"/>
            <w:noWrap w:val="0"/>
            <w:vAlign w:val="top"/>
          </w:tcPr>
          <w:p>
            <w:pPr>
              <w:adjustRightInd w:val="0"/>
              <w:snapToGrid w:val="0"/>
              <w:spacing w:line="440" w:lineRule="exact"/>
              <w:jc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课件设计应用类</w:t>
            </w:r>
          </w:p>
        </w:tc>
        <w:tc>
          <w:tcPr>
            <w:tcW w:w="1965" w:type="dxa"/>
            <w:noWrap w:val="0"/>
            <w:vAlign w:val="top"/>
          </w:tcPr>
          <w:p>
            <w:pPr>
              <w:keepNext w:val="0"/>
              <w:keepLines w:val="0"/>
              <w:widowControl/>
              <w:suppressLineNumbers w:val="0"/>
              <w:jc w:val="both"/>
              <w:textAlignment w:val="top"/>
              <w:rPr>
                <w:rFonts w:hint="eastAsia" w:ascii="楷体" w:hAnsi="楷体" w:eastAsia="楷体" w:cs="楷体"/>
                <w:kern w:val="2"/>
                <w:sz w:val="24"/>
                <w:szCs w:val="24"/>
                <w:lang w:val="en-US" w:eastAsia="zh-CN" w:bidi="ar-SA"/>
              </w:rPr>
            </w:pPr>
            <w:r>
              <w:rPr>
                <w:rFonts w:hint="eastAsia" w:ascii="楷体" w:hAnsi="楷体" w:eastAsia="楷体" w:cs="楷体"/>
                <w:i w:val="0"/>
                <w:color w:val="auto"/>
                <w:kern w:val="0"/>
                <w:sz w:val="24"/>
                <w:szCs w:val="24"/>
                <w:u w:val="none"/>
                <w:lang w:val="en-US" w:eastAsia="zh-CN" w:bidi="ar"/>
              </w:rPr>
              <w:t>豆科（甘草）</w:t>
            </w:r>
          </w:p>
        </w:tc>
        <w:tc>
          <w:tcPr>
            <w:tcW w:w="1527" w:type="dxa"/>
            <w:noWrap w:val="0"/>
            <w:vAlign w:val="center"/>
          </w:tcPr>
          <w:p>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i w:val="0"/>
                <w:color w:val="auto"/>
                <w:kern w:val="0"/>
                <w:sz w:val="24"/>
                <w:szCs w:val="24"/>
                <w:u w:val="none"/>
                <w:lang w:val="en-US" w:eastAsia="zh-CN" w:bidi="ar"/>
              </w:rPr>
              <w:t>生药学</w:t>
            </w:r>
          </w:p>
        </w:tc>
        <w:tc>
          <w:tcPr>
            <w:tcW w:w="1691" w:type="dxa"/>
            <w:noWrap w:val="0"/>
            <w:vAlign w:val="center"/>
          </w:tcPr>
          <w:p>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i w:val="0"/>
                <w:color w:val="auto"/>
                <w:kern w:val="0"/>
                <w:sz w:val="24"/>
                <w:szCs w:val="24"/>
                <w:u w:val="none"/>
                <w:lang w:val="en-US" w:eastAsia="zh-CN" w:bidi="ar"/>
              </w:rPr>
              <w:t>王会丹段怡婷</w:t>
            </w:r>
          </w:p>
        </w:tc>
        <w:tc>
          <w:tcPr>
            <w:tcW w:w="1649" w:type="dxa"/>
            <w:noWrap w:val="0"/>
            <w:vAlign w:val="center"/>
          </w:tcPr>
          <w:p>
            <w:pPr>
              <w:keepNext w:val="0"/>
              <w:keepLines w:val="0"/>
              <w:widowControl/>
              <w:suppressLineNumbers w:val="0"/>
              <w:jc w:val="right"/>
              <w:textAlignment w:val="center"/>
              <w:rPr>
                <w:rFonts w:hint="eastAsia" w:ascii="楷体" w:hAnsi="楷体" w:eastAsia="楷体" w:cs="楷体"/>
                <w:sz w:val="24"/>
                <w:szCs w:val="24"/>
                <w:lang w:val="en-US" w:eastAsia="zh-CN"/>
              </w:rPr>
            </w:pPr>
            <w:r>
              <w:rPr>
                <w:rFonts w:hint="eastAsia" w:ascii="楷体" w:hAnsi="楷体" w:eastAsia="楷体" w:cs="楷体"/>
                <w:i w:val="0"/>
                <w:color w:val="auto"/>
                <w:kern w:val="0"/>
                <w:sz w:val="24"/>
                <w:szCs w:val="24"/>
                <w:u w:val="none"/>
                <w:lang w:val="en-US" w:eastAsia="zh-CN" w:bidi="ar"/>
              </w:rPr>
              <w:t>95.67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noWrap w:val="0"/>
            <w:vAlign w:val="top"/>
          </w:tcPr>
          <w:p>
            <w:pPr>
              <w:adjustRightInd w:val="0"/>
              <w:snapToGrid w:val="0"/>
              <w:spacing w:line="440" w:lineRule="exact"/>
              <w:jc w:val="center"/>
              <w:rPr>
                <w:rFonts w:hint="eastAsia" w:ascii="仿宋_GB2312"/>
                <w:szCs w:val="32"/>
                <w:lang w:val="en-US" w:eastAsia="zh-CN"/>
              </w:rPr>
            </w:pPr>
          </w:p>
          <w:p>
            <w:pPr>
              <w:adjustRightInd w:val="0"/>
              <w:snapToGrid w:val="0"/>
              <w:spacing w:line="440" w:lineRule="exact"/>
              <w:jc w:val="center"/>
              <w:rPr>
                <w:rFonts w:hint="eastAsia" w:ascii="仿宋_GB2312"/>
                <w:szCs w:val="32"/>
                <w:lang w:eastAsia="zh-CN"/>
              </w:rPr>
            </w:pPr>
            <w:r>
              <w:rPr>
                <w:rFonts w:hint="eastAsia" w:ascii="仿宋_GB2312"/>
                <w:szCs w:val="32"/>
                <w:lang w:val="en-US" w:eastAsia="zh-CN"/>
              </w:rPr>
              <w:t>2</w:t>
            </w:r>
          </w:p>
        </w:tc>
        <w:tc>
          <w:tcPr>
            <w:tcW w:w="1385" w:type="dxa"/>
            <w:noWrap w:val="0"/>
            <w:vAlign w:val="top"/>
          </w:tcPr>
          <w:p>
            <w:pPr>
              <w:adjustRightInd w:val="0"/>
              <w:snapToGrid w:val="0"/>
              <w:spacing w:line="440" w:lineRule="exact"/>
              <w:jc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课件设计应用类</w:t>
            </w:r>
          </w:p>
        </w:tc>
        <w:tc>
          <w:tcPr>
            <w:tcW w:w="1965" w:type="dxa"/>
            <w:noWrap w:val="0"/>
            <w:vAlign w:val="top"/>
          </w:tcPr>
          <w:p>
            <w:pPr>
              <w:keepNext w:val="0"/>
              <w:keepLines w:val="0"/>
              <w:widowControl/>
              <w:suppressLineNumbers w:val="0"/>
              <w:jc w:val="both"/>
              <w:textAlignment w:val="top"/>
              <w:rPr>
                <w:rFonts w:hint="eastAsia" w:ascii="楷体" w:hAnsi="楷体" w:eastAsia="楷体" w:cs="楷体"/>
                <w:kern w:val="2"/>
                <w:sz w:val="24"/>
                <w:szCs w:val="24"/>
                <w:lang w:val="en-US" w:eastAsia="zh-CN" w:bidi="ar-SA"/>
              </w:rPr>
            </w:pPr>
            <w:r>
              <w:rPr>
                <w:rFonts w:hint="eastAsia" w:ascii="楷体" w:hAnsi="楷体" w:eastAsia="楷体" w:cs="楷体"/>
                <w:i w:val="0"/>
                <w:color w:val="auto"/>
                <w:kern w:val="0"/>
                <w:sz w:val="24"/>
                <w:szCs w:val="24"/>
                <w:u w:val="none"/>
                <w:lang w:val="en-US" w:eastAsia="zh-CN" w:bidi="ar"/>
              </w:rPr>
              <w:t>5G+与教育</w:t>
            </w:r>
          </w:p>
        </w:tc>
        <w:tc>
          <w:tcPr>
            <w:tcW w:w="1527" w:type="dxa"/>
            <w:noWrap w:val="0"/>
            <w:vAlign w:val="center"/>
          </w:tcPr>
          <w:p>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i w:val="0"/>
                <w:color w:val="auto"/>
                <w:kern w:val="0"/>
                <w:sz w:val="24"/>
                <w:szCs w:val="24"/>
                <w:u w:val="none"/>
                <w:lang w:val="en-US" w:eastAsia="zh-CN" w:bidi="ar"/>
              </w:rPr>
              <w:t>环境工程</w:t>
            </w:r>
          </w:p>
        </w:tc>
        <w:tc>
          <w:tcPr>
            <w:tcW w:w="1691" w:type="dxa"/>
            <w:noWrap w:val="0"/>
            <w:vAlign w:val="center"/>
          </w:tcPr>
          <w:p>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i w:val="0"/>
                <w:color w:val="auto"/>
                <w:kern w:val="0"/>
                <w:sz w:val="24"/>
                <w:szCs w:val="24"/>
                <w:u w:val="none"/>
                <w:lang w:val="en-US" w:eastAsia="zh-CN" w:bidi="ar"/>
              </w:rPr>
              <w:t>贺梦迪</w:t>
            </w:r>
          </w:p>
        </w:tc>
        <w:tc>
          <w:tcPr>
            <w:tcW w:w="1649" w:type="dxa"/>
            <w:noWrap w:val="0"/>
            <w:vAlign w:val="center"/>
          </w:tcPr>
          <w:p>
            <w:pPr>
              <w:keepNext w:val="0"/>
              <w:keepLines w:val="0"/>
              <w:widowControl/>
              <w:suppressLineNumbers w:val="0"/>
              <w:jc w:val="right"/>
              <w:textAlignment w:val="center"/>
              <w:rPr>
                <w:rFonts w:hint="eastAsia" w:ascii="楷体" w:hAnsi="楷体" w:eastAsia="楷体" w:cs="楷体"/>
                <w:sz w:val="24"/>
                <w:szCs w:val="24"/>
                <w:lang w:val="en-US" w:eastAsia="zh-CN"/>
              </w:rPr>
            </w:pPr>
            <w:r>
              <w:rPr>
                <w:rFonts w:hint="eastAsia" w:ascii="楷体" w:hAnsi="楷体" w:eastAsia="楷体" w:cs="楷体"/>
                <w:i w:val="0"/>
                <w:color w:val="auto"/>
                <w:kern w:val="0"/>
                <w:sz w:val="24"/>
                <w:szCs w:val="24"/>
                <w:u w:val="none"/>
                <w:lang w:val="en-US" w:eastAsia="zh-CN" w:bidi="ar"/>
              </w:rPr>
              <w:t>90.33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850" w:type="dxa"/>
            <w:noWrap w:val="0"/>
            <w:vAlign w:val="top"/>
          </w:tcPr>
          <w:p>
            <w:pPr>
              <w:adjustRightInd w:val="0"/>
              <w:snapToGrid w:val="0"/>
              <w:spacing w:line="440" w:lineRule="exact"/>
              <w:jc w:val="center"/>
              <w:rPr>
                <w:rFonts w:hint="eastAsia" w:ascii="仿宋_GB2312"/>
                <w:szCs w:val="32"/>
                <w:lang w:eastAsia="zh-CN"/>
              </w:rPr>
            </w:pPr>
            <w:r>
              <w:rPr>
                <w:rFonts w:hint="eastAsia" w:ascii="仿宋_GB2312"/>
                <w:szCs w:val="32"/>
                <w:lang w:val="en-US" w:eastAsia="zh-CN"/>
              </w:rPr>
              <w:t>3</w:t>
            </w:r>
          </w:p>
        </w:tc>
        <w:tc>
          <w:tcPr>
            <w:tcW w:w="1385" w:type="dxa"/>
            <w:noWrap w:val="0"/>
            <w:vAlign w:val="top"/>
          </w:tcPr>
          <w:p>
            <w:pPr>
              <w:adjustRightInd w:val="0"/>
              <w:snapToGrid w:val="0"/>
              <w:spacing w:line="440" w:lineRule="exact"/>
              <w:jc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课件设计应用类</w:t>
            </w:r>
          </w:p>
        </w:tc>
        <w:tc>
          <w:tcPr>
            <w:tcW w:w="1965" w:type="dxa"/>
            <w:noWrap w:val="0"/>
            <w:vAlign w:val="top"/>
          </w:tcPr>
          <w:p>
            <w:pPr>
              <w:keepNext w:val="0"/>
              <w:keepLines w:val="0"/>
              <w:widowControl/>
              <w:suppressLineNumbers w:val="0"/>
              <w:jc w:val="both"/>
              <w:textAlignment w:val="top"/>
              <w:rPr>
                <w:rFonts w:hint="eastAsia" w:ascii="楷体" w:hAnsi="楷体" w:eastAsia="楷体" w:cs="楷体"/>
                <w:kern w:val="2"/>
                <w:sz w:val="24"/>
                <w:szCs w:val="24"/>
                <w:lang w:val="en-US" w:eastAsia="zh-CN" w:bidi="ar-SA"/>
              </w:rPr>
            </w:pPr>
            <w:r>
              <w:rPr>
                <w:rFonts w:hint="eastAsia" w:ascii="楷体" w:hAnsi="楷体" w:eastAsia="楷体" w:cs="楷体"/>
                <w:i w:val="0"/>
                <w:color w:val="000000"/>
                <w:kern w:val="0"/>
                <w:sz w:val="24"/>
                <w:szCs w:val="24"/>
                <w:u w:val="none"/>
                <w:lang w:val="en-US" w:eastAsia="zh-CN" w:bidi="ar"/>
              </w:rPr>
              <w:t>心中向阳</w:t>
            </w:r>
          </w:p>
        </w:tc>
        <w:tc>
          <w:tcPr>
            <w:tcW w:w="1527" w:type="dxa"/>
            <w:noWrap w:val="0"/>
            <w:vAlign w:val="center"/>
          </w:tcPr>
          <w:p>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i w:val="0"/>
                <w:color w:val="000000"/>
                <w:kern w:val="0"/>
                <w:sz w:val="24"/>
                <w:szCs w:val="24"/>
                <w:u w:val="none"/>
                <w:lang w:val="en-US" w:eastAsia="zh-CN" w:bidi="ar"/>
              </w:rPr>
              <w:t>药物分析</w:t>
            </w:r>
          </w:p>
        </w:tc>
        <w:tc>
          <w:tcPr>
            <w:tcW w:w="1691" w:type="dxa"/>
            <w:noWrap w:val="0"/>
            <w:vAlign w:val="center"/>
          </w:tcPr>
          <w:p>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i w:val="0"/>
                <w:color w:val="000000"/>
                <w:kern w:val="0"/>
                <w:sz w:val="24"/>
                <w:szCs w:val="24"/>
                <w:u w:val="none"/>
                <w:lang w:val="en-US" w:eastAsia="zh-CN" w:bidi="ar"/>
              </w:rPr>
              <w:t>姜圣楠侯亚民</w:t>
            </w:r>
          </w:p>
        </w:tc>
        <w:tc>
          <w:tcPr>
            <w:tcW w:w="1649" w:type="dxa"/>
            <w:noWrap w:val="0"/>
            <w:vAlign w:val="center"/>
          </w:tcPr>
          <w:p>
            <w:pPr>
              <w:keepNext w:val="0"/>
              <w:keepLines w:val="0"/>
              <w:widowControl/>
              <w:suppressLineNumbers w:val="0"/>
              <w:jc w:val="right"/>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84.33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850" w:type="dxa"/>
            <w:noWrap w:val="0"/>
            <w:vAlign w:val="top"/>
          </w:tcPr>
          <w:p>
            <w:pPr>
              <w:adjustRightInd w:val="0"/>
              <w:snapToGrid w:val="0"/>
              <w:spacing w:line="440" w:lineRule="exact"/>
              <w:jc w:val="center"/>
              <w:rPr>
                <w:rFonts w:hint="eastAsia" w:ascii="仿宋_GB2312"/>
                <w:szCs w:val="32"/>
                <w:lang w:eastAsia="zh-CN"/>
              </w:rPr>
            </w:pPr>
            <w:r>
              <w:rPr>
                <w:rFonts w:hint="eastAsia" w:ascii="仿宋_GB2312"/>
                <w:szCs w:val="32"/>
                <w:lang w:val="en-US" w:eastAsia="zh-CN"/>
              </w:rPr>
              <w:t>4</w:t>
            </w:r>
          </w:p>
        </w:tc>
        <w:tc>
          <w:tcPr>
            <w:tcW w:w="1385" w:type="dxa"/>
            <w:noWrap w:val="0"/>
            <w:vAlign w:val="top"/>
          </w:tcPr>
          <w:p>
            <w:pPr>
              <w:adjustRightInd w:val="0"/>
              <w:snapToGrid w:val="0"/>
              <w:spacing w:line="440" w:lineRule="exact"/>
              <w:jc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课件设计应用类</w:t>
            </w:r>
          </w:p>
        </w:tc>
        <w:tc>
          <w:tcPr>
            <w:tcW w:w="1965" w:type="dxa"/>
            <w:noWrap w:val="0"/>
            <w:vAlign w:val="top"/>
          </w:tcPr>
          <w:p>
            <w:pPr>
              <w:keepNext w:val="0"/>
              <w:keepLines w:val="0"/>
              <w:widowControl/>
              <w:suppressLineNumbers w:val="0"/>
              <w:jc w:val="both"/>
              <w:textAlignment w:val="top"/>
              <w:rPr>
                <w:rFonts w:hint="eastAsia" w:ascii="楷体" w:hAnsi="楷体" w:eastAsia="楷体" w:cs="楷体"/>
                <w:kern w:val="2"/>
                <w:sz w:val="24"/>
                <w:szCs w:val="24"/>
                <w:lang w:val="en-US" w:eastAsia="zh-CN" w:bidi="ar-SA"/>
              </w:rPr>
            </w:pPr>
            <w:r>
              <w:rPr>
                <w:rFonts w:hint="eastAsia" w:ascii="楷体" w:hAnsi="楷体" w:eastAsia="楷体" w:cs="楷体"/>
                <w:i w:val="0"/>
                <w:color w:val="000000"/>
                <w:kern w:val="0"/>
                <w:sz w:val="24"/>
                <w:szCs w:val="24"/>
                <w:u w:val="none"/>
                <w:lang w:val="en-US" w:eastAsia="zh-CN" w:bidi="ar"/>
              </w:rPr>
              <w:t>放射治疗设备</w:t>
            </w:r>
          </w:p>
        </w:tc>
        <w:tc>
          <w:tcPr>
            <w:tcW w:w="1527" w:type="dxa"/>
            <w:noWrap w:val="0"/>
            <w:vAlign w:val="center"/>
          </w:tcPr>
          <w:p>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i w:val="0"/>
                <w:color w:val="000000"/>
                <w:kern w:val="0"/>
                <w:sz w:val="24"/>
                <w:szCs w:val="24"/>
                <w:u w:val="none"/>
                <w:lang w:val="en-US" w:eastAsia="zh-CN" w:bidi="ar"/>
              </w:rPr>
              <w:t>放射治疗学</w:t>
            </w:r>
          </w:p>
        </w:tc>
        <w:tc>
          <w:tcPr>
            <w:tcW w:w="1691" w:type="dxa"/>
            <w:noWrap w:val="0"/>
            <w:vAlign w:val="center"/>
          </w:tcPr>
          <w:p>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i w:val="0"/>
                <w:color w:val="000000"/>
                <w:kern w:val="0"/>
                <w:sz w:val="24"/>
                <w:szCs w:val="24"/>
                <w:u w:val="none"/>
                <w:lang w:val="en-US" w:eastAsia="zh-CN" w:bidi="ar"/>
              </w:rPr>
              <w:t>邓帅李璐李洋</w:t>
            </w:r>
          </w:p>
        </w:tc>
        <w:tc>
          <w:tcPr>
            <w:tcW w:w="1649" w:type="dxa"/>
            <w:noWrap w:val="0"/>
            <w:vAlign w:val="center"/>
          </w:tcPr>
          <w:p>
            <w:pPr>
              <w:keepNext w:val="0"/>
              <w:keepLines w:val="0"/>
              <w:widowControl/>
              <w:suppressLineNumbers w:val="0"/>
              <w:jc w:val="right"/>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850" w:type="dxa"/>
            <w:noWrap w:val="0"/>
            <w:vAlign w:val="top"/>
          </w:tcPr>
          <w:p>
            <w:pPr>
              <w:adjustRightInd w:val="0"/>
              <w:snapToGrid w:val="0"/>
              <w:spacing w:line="440" w:lineRule="exact"/>
              <w:jc w:val="center"/>
              <w:rPr>
                <w:rFonts w:hint="default" w:ascii="仿宋_GB2312"/>
                <w:szCs w:val="32"/>
                <w:lang w:val="en-US" w:eastAsia="zh-CN"/>
              </w:rPr>
            </w:pPr>
            <w:r>
              <w:rPr>
                <w:rFonts w:hint="eastAsia" w:ascii="仿宋_GB2312"/>
                <w:szCs w:val="32"/>
                <w:lang w:val="en-US" w:eastAsia="zh-CN"/>
              </w:rPr>
              <w:t>5</w:t>
            </w:r>
          </w:p>
        </w:tc>
        <w:tc>
          <w:tcPr>
            <w:tcW w:w="1385" w:type="dxa"/>
            <w:noWrap w:val="0"/>
            <w:vAlign w:val="top"/>
          </w:tcPr>
          <w:p>
            <w:pPr>
              <w:adjustRightInd w:val="0"/>
              <w:snapToGrid w:val="0"/>
              <w:spacing w:line="440" w:lineRule="exact"/>
              <w:jc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课件设计应用类</w:t>
            </w:r>
          </w:p>
        </w:tc>
        <w:tc>
          <w:tcPr>
            <w:tcW w:w="1965" w:type="dxa"/>
            <w:noWrap w:val="0"/>
            <w:vAlign w:val="top"/>
          </w:tcPr>
          <w:p>
            <w:pPr>
              <w:keepNext w:val="0"/>
              <w:keepLines w:val="0"/>
              <w:widowControl/>
              <w:suppressLineNumbers w:val="0"/>
              <w:jc w:val="both"/>
              <w:textAlignment w:val="top"/>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临床免疫学检查</w:t>
            </w:r>
          </w:p>
        </w:tc>
        <w:tc>
          <w:tcPr>
            <w:tcW w:w="152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临床医学</w:t>
            </w:r>
          </w:p>
        </w:tc>
        <w:tc>
          <w:tcPr>
            <w:tcW w:w="1691"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朱金鑫</w:t>
            </w:r>
          </w:p>
        </w:tc>
        <w:tc>
          <w:tcPr>
            <w:tcW w:w="1649" w:type="dxa"/>
            <w:noWrap w:val="0"/>
            <w:vAlign w:val="center"/>
          </w:tcPr>
          <w:p>
            <w:pPr>
              <w:keepNext w:val="0"/>
              <w:keepLines w:val="0"/>
              <w:widowControl/>
              <w:suppressLineNumbers w:val="0"/>
              <w:jc w:val="right"/>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850" w:type="dxa"/>
            <w:noWrap w:val="0"/>
            <w:vAlign w:val="top"/>
          </w:tcPr>
          <w:p>
            <w:pPr>
              <w:adjustRightInd w:val="0"/>
              <w:snapToGrid w:val="0"/>
              <w:spacing w:line="440" w:lineRule="exact"/>
              <w:jc w:val="center"/>
              <w:rPr>
                <w:rFonts w:hint="default" w:ascii="仿宋_GB2312"/>
                <w:szCs w:val="32"/>
                <w:lang w:val="en-US" w:eastAsia="zh-CN"/>
              </w:rPr>
            </w:pPr>
            <w:r>
              <w:rPr>
                <w:rFonts w:hint="eastAsia" w:ascii="仿宋_GB2312"/>
                <w:szCs w:val="32"/>
                <w:lang w:val="en-US" w:eastAsia="zh-CN"/>
              </w:rPr>
              <w:t>6</w:t>
            </w:r>
          </w:p>
        </w:tc>
        <w:tc>
          <w:tcPr>
            <w:tcW w:w="1385" w:type="dxa"/>
            <w:noWrap w:val="0"/>
            <w:vAlign w:val="top"/>
          </w:tcPr>
          <w:p>
            <w:pPr>
              <w:adjustRightInd w:val="0"/>
              <w:snapToGrid w:val="0"/>
              <w:spacing w:line="440" w:lineRule="exact"/>
              <w:jc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课件设计应用类</w:t>
            </w:r>
          </w:p>
        </w:tc>
        <w:tc>
          <w:tcPr>
            <w:tcW w:w="1965" w:type="dxa"/>
            <w:noWrap w:val="0"/>
            <w:vAlign w:val="top"/>
          </w:tcPr>
          <w:p>
            <w:pPr>
              <w:keepNext w:val="0"/>
              <w:keepLines w:val="0"/>
              <w:widowControl/>
              <w:suppressLineNumbers w:val="0"/>
              <w:jc w:val="both"/>
              <w:textAlignment w:val="top"/>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现代技术改变未来教育</w:t>
            </w:r>
          </w:p>
        </w:tc>
        <w:tc>
          <w:tcPr>
            <w:tcW w:w="152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科普类</w:t>
            </w:r>
          </w:p>
        </w:tc>
        <w:tc>
          <w:tcPr>
            <w:tcW w:w="1691"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苟风全</w:t>
            </w:r>
          </w:p>
        </w:tc>
        <w:tc>
          <w:tcPr>
            <w:tcW w:w="1649" w:type="dxa"/>
            <w:noWrap w:val="0"/>
            <w:vAlign w:val="center"/>
          </w:tcPr>
          <w:p>
            <w:pPr>
              <w:keepNext w:val="0"/>
              <w:keepLines w:val="0"/>
              <w:widowControl/>
              <w:suppressLineNumbers w:val="0"/>
              <w:jc w:val="right"/>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850" w:type="dxa"/>
            <w:noWrap w:val="0"/>
            <w:vAlign w:val="top"/>
          </w:tcPr>
          <w:p>
            <w:pPr>
              <w:adjustRightInd w:val="0"/>
              <w:snapToGrid w:val="0"/>
              <w:spacing w:line="440" w:lineRule="exact"/>
              <w:jc w:val="center"/>
              <w:rPr>
                <w:rFonts w:hint="default" w:ascii="仿宋_GB2312"/>
                <w:szCs w:val="32"/>
                <w:lang w:val="en-US" w:eastAsia="zh-CN"/>
              </w:rPr>
            </w:pPr>
            <w:r>
              <w:rPr>
                <w:rFonts w:hint="eastAsia" w:ascii="仿宋_GB2312"/>
                <w:szCs w:val="32"/>
                <w:lang w:val="en-US" w:eastAsia="zh-CN"/>
              </w:rPr>
              <w:t>7</w:t>
            </w:r>
          </w:p>
        </w:tc>
        <w:tc>
          <w:tcPr>
            <w:tcW w:w="1385" w:type="dxa"/>
            <w:noWrap w:val="0"/>
            <w:vAlign w:val="top"/>
          </w:tcPr>
          <w:p>
            <w:pPr>
              <w:adjustRightInd w:val="0"/>
              <w:snapToGrid w:val="0"/>
              <w:spacing w:line="440" w:lineRule="exact"/>
              <w:jc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课件设计应用类</w:t>
            </w:r>
          </w:p>
        </w:tc>
        <w:tc>
          <w:tcPr>
            <w:tcW w:w="1965" w:type="dxa"/>
            <w:noWrap w:val="0"/>
            <w:vAlign w:val="top"/>
          </w:tcPr>
          <w:p>
            <w:pPr>
              <w:keepNext w:val="0"/>
              <w:keepLines w:val="0"/>
              <w:widowControl/>
              <w:suppressLineNumbers w:val="0"/>
              <w:jc w:val="both"/>
              <w:textAlignment w:val="top"/>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远程医疗的应用前景与发展</w:t>
            </w:r>
          </w:p>
        </w:tc>
        <w:tc>
          <w:tcPr>
            <w:tcW w:w="152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科普类</w:t>
            </w:r>
          </w:p>
        </w:tc>
        <w:tc>
          <w:tcPr>
            <w:tcW w:w="1691"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杨森</w:t>
            </w:r>
          </w:p>
        </w:tc>
        <w:tc>
          <w:tcPr>
            <w:tcW w:w="1649" w:type="dxa"/>
            <w:noWrap w:val="0"/>
            <w:vAlign w:val="center"/>
          </w:tcPr>
          <w:p>
            <w:pPr>
              <w:keepNext w:val="0"/>
              <w:keepLines w:val="0"/>
              <w:widowControl/>
              <w:suppressLineNumbers w:val="0"/>
              <w:jc w:val="right"/>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850" w:type="dxa"/>
            <w:noWrap w:val="0"/>
            <w:vAlign w:val="top"/>
          </w:tcPr>
          <w:p>
            <w:pPr>
              <w:adjustRightInd w:val="0"/>
              <w:snapToGrid w:val="0"/>
              <w:spacing w:line="440" w:lineRule="exact"/>
              <w:jc w:val="center"/>
              <w:rPr>
                <w:rFonts w:hint="default" w:ascii="仿宋_GB2312"/>
                <w:szCs w:val="32"/>
                <w:lang w:val="en-US" w:eastAsia="zh-CN"/>
              </w:rPr>
            </w:pPr>
            <w:r>
              <w:rPr>
                <w:rFonts w:hint="eastAsia" w:ascii="仿宋_GB2312"/>
                <w:szCs w:val="32"/>
                <w:lang w:val="en-US" w:eastAsia="zh-CN"/>
              </w:rPr>
              <w:t>8</w:t>
            </w:r>
          </w:p>
        </w:tc>
        <w:tc>
          <w:tcPr>
            <w:tcW w:w="1385" w:type="dxa"/>
            <w:noWrap w:val="0"/>
            <w:vAlign w:val="top"/>
          </w:tcPr>
          <w:p>
            <w:pPr>
              <w:adjustRightInd w:val="0"/>
              <w:snapToGrid w:val="0"/>
              <w:spacing w:line="440" w:lineRule="exact"/>
              <w:jc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课件设计应用类</w:t>
            </w:r>
          </w:p>
        </w:tc>
        <w:tc>
          <w:tcPr>
            <w:tcW w:w="1965" w:type="dxa"/>
            <w:noWrap w:val="0"/>
            <w:vAlign w:val="top"/>
          </w:tcPr>
          <w:p>
            <w:pPr>
              <w:keepNext w:val="0"/>
              <w:keepLines w:val="0"/>
              <w:widowControl/>
              <w:suppressLineNumbers w:val="0"/>
              <w:jc w:val="both"/>
              <w:textAlignment w:val="top"/>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大气污染防治</w:t>
            </w:r>
          </w:p>
        </w:tc>
        <w:tc>
          <w:tcPr>
            <w:tcW w:w="152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环境工程</w:t>
            </w:r>
          </w:p>
        </w:tc>
        <w:tc>
          <w:tcPr>
            <w:tcW w:w="1691"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李舒月</w:t>
            </w:r>
          </w:p>
        </w:tc>
        <w:tc>
          <w:tcPr>
            <w:tcW w:w="1649" w:type="dxa"/>
            <w:noWrap w:val="0"/>
            <w:vAlign w:val="center"/>
          </w:tcPr>
          <w:p>
            <w:pPr>
              <w:keepNext w:val="0"/>
              <w:keepLines w:val="0"/>
              <w:widowControl/>
              <w:suppressLineNumbers w:val="0"/>
              <w:jc w:val="right"/>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80.67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850" w:type="dxa"/>
            <w:noWrap w:val="0"/>
            <w:vAlign w:val="top"/>
          </w:tcPr>
          <w:p>
            <w:pPr>
              <w:adjustRightInd w:val="0"/>
              <w:snapToGrid w:val="0"/>
              <w:spacing w:line="440" w:lineRule="exact"/>
              <w:jc w:val="center"/>
              <w:rPr>
                <w:rFonts w:hint="default" w:ascii="仿宋_GB2312"/>
                <w:szCs w:val="32"/>
                <w:lang w:val="en-US" w:eastAsia="zh-CN"/>
              </w:rPr>
            </w:pPr>
            <w:r>
              <w:rPr>
                <w:rFonts w:hint="eastAsia" w:ascii="仿宋_GB2312"/>
                <w:szCs w:val="32"/>
                <w:lang w:val="en-US" w:eastAsia="zh-CN"/>
              </w:rPr>
              <w:t>9</w:t>
            </w:r>
          </w:p>
        </w:tc>
        <w:tc>
          <w:tcPr>
            <w:tcW w:w="1385" w:type="dxa"/>
            <w:noWrap w:val="0"/>
            <w:vAlign w:val="top"/>
          </w:tcPr>
          <w:p>
            <w:pPr>
              <w:adjustRightInd w:val="0"/>
              <w:snapToGrid w:val="0"/>
              <w:spacing w:line="440" w:lineRule="exact"/>
              <w:jc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课件设计应用类</w:t>
            </w:r>
          </w:p>
        </w:tc>
        <w:tc>
          <w:tcPr>
            <w:tcW w:w="1965" w:type="dxa"/>
            <w:noWrap w:val="0"/>
            <w:vAlign w:val="top"/>
          </w:tcPr>
          <w:p>
            <w:pPr>
              <w:keepNext w:val="0"/>
              <w:keepLines w:val="0"/>
              <w:widowControl/>
              <w:suppressLineNumbers w:val="0"/>
              <w:jc w:val="both"/>
              <w:textAlignment w:val="top"/>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《大学生见实习安全教育》</w:t>
            </w:r>
          </w:p>
        </w:tc>
        <w:tc>
          <w:tcPr>
            <w:tcW w:w="152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思政类</w:t>
            </w:r>
          </w:p>
        </w:tc>
        <w:tc>
          <w:tcPr>
            <w:tcW w:w="1691"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李志斌</w:t>
            </w:r>
          </w:p>
        </w:tc>
        <w:tc>
          <w:tcPr>
            <w:tcW w:w="1649" w:type="dxa"/>
            <w:noWrap w:val="0"/>
            <w:vAlign w:val="center"/>
          </w:tcPr>
          <w:p>
            <w:pPr>
              <w:keepNext w:val="0"/>
              <w:keepLines w:val="0"/>
              <w:widowControl/>
              <w:suppressLineNumbers w:val="0"/>
              <w:jc w:val="right"/>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80.33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850" w:type="dxa"/>
            <w:noWrap w:val="0"/>
            <w:vAlign w:val="top"/>
          </w:tcPr>
          <w:p>
            <w:pPr>
              <w:adjustRightInd w:val="0"/>
              <w:snapToGrid w:val="0"/>
              <w:spacing w:line="440" w:lineRule="exact"/>
              <w:jc w:val="center"/>
              <w:rPr>
                <w:rFonts w:hint="default" w:ascii="仿宋_GB2312"/>
                <w:szCs w:val="32"/>
                <w:lang w:val="en-US" w:eastAsia="zh-CN"/>
              </w:rPr>
            </w:pPr>
            <w:r>
              <w:rPr>
                <w:rFonts w:hint="eastAsia" w:ascii="仿宋_GB2312"/>
                <w:szCs w:val="32"/>
                <w:lang w:val="en-US" w:eastAsia="zh-CN"/>
              </w:rPr>
              <w:t>10</w:t>
            </w:r>
          </w:p>
        </w:tc>
        <w:tc>
          <w:tcPr>
            <w:tcW w:w="1385" w:type="dxa"/>
            <w:noWrap w:val="0"/>
            <w:vAlign w:val="top"/>
          </w:tcPr>
          <w:p>
            <w:pPr>
              <w:adjustRightInd w:val="0"/>
              <w:snapToGrid w:val="0"/>
              <w:spacing w:line="440" w:lineRule="exact"/>
              <w:jc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课件设计应用类</w:t>
            </w:r>
          </w:p>
        </w:tc>
        <w:tc>
          <w:tcPr>
            <w:tcW w:w="1965" w:type="dxa"/>
            <w:noWrap w:val="0"/>
            <w:vAlign w:val="top"/>
          </w:tcPr>
          <w:p>
            <w:pPr>
              <w:keepNext w:val="0"/>
              <w:keepLines w:val="0"/>
              <w:widowControl/>
              <w:suppressLineNumbers w:val="0"/>
              <w:jc w:val="both"/>
              <w:textAlignment w:val="top"/>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人人都能掌握心肺复苏</w:t>
            </w:r>
          </w:p>
        </w:tc>
        <w:tc>
          <w:tcPr>
            <w:tcW w:w="152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科普类</w:t>
            </w:r>
          </w:p>
        </w:tc>
        <w:tc>
          <w:tcPr>
            <w:tcW w:w="1691"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张春晓</w:t>
            </w:r>
          </w:p>
        </w:tc>
        <w:tc>
          <w:tcPr>
            <w:tcW w:w="1649" w:type="dxa"/>
            <w:noWrap w:val="0"/>
            <w:vAlign w:val="center"/>
          </w:tcPr>
          <w:p>
            <w:pPr>
              <w:keepNext w:val="0"/>
              <w:keepLines w:val="0"/>
              <w:widowControl/>
              <w:suppressLineNumbers w:val="0"/>
              <w:jc w:val="right"/>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80.33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850" w:type="dxa"/>
            <w:noWrap w:val="0"/>
            <w:vAlign w:val="top"/>
          </w:tcPr>
          <w:p>
            <w:pPr>
              <w:adjustRightInd w:val="0"/>
              <w:snapToGrid w:val="0"/>
              <w:spacing w:line="440" w:lineRule="exact"/>
              <w:jc w:val="center"/>
              <w:rPr>
                <w:rFonts w:hint="default" w:ascii="仿宋_GB2312"/>
                <w:szCs w:val="32"/>
                <w:lang w:val="en-US" w:eastAsia="zh-CN"/>
              </w:rPr>
            </w:pPr>
            <w:r>
              <w:rPr>
                <w:rFonts w:hint="eastAsia" w:ascii="仿宋_GB2312"/>
                <w:szCs w:val="32"/>
                <w:lang w:val="en-US" w:eastAsia="zh-CN"/>
              </w:rPr>
              <w:t>11</w:t>
            </w:r>
          </w:p>
        </w:tc>
        <w:tc>
          <w:tcPr>
            <w:tcW w:w="1385" w:type="dxa"/>
            <w:noWrap w:val="0"/>
            <w:vAlign w:val="top"/>
          </w:tcPr>
          <w:p>
            <w:pPr>
              <w:adjustRightInd w:val="0"/>
              <w:snapToGrid w:val="0"/>
              <w:spacing w:line="440" w:lineRule="exact"/>
              <w:jc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课件设计应用类</w:t>
            </w:r>
          </w:p>
        </w:tc>
        <w:tc>
          <w:tcPr>
            <w:tcW w:w="1965" w:type="dxa"/>
            <w:noWrap w:val="0"/>
            <w:vAlign w:val="top"/>
          </w:tcPr>
          <w:p>
            <w:pPr>
              <w:keepNext w:val="0"/>
              <w:keepLines w:val="0"/>
              <w:widowControl/>
              <w:suppressLineNumbers w:val="0"/>
              <w:jc w:val="both"/>
              <w:textAlignment w:val="top"/>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中国近现代史纲要</w:t>
            </w:r>
          </w:p>
        </w:tc>
        <w:tc>
          <w:tcPr>
            <w:tcW w:w="152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思政类</w:t>
            </w:r>
          </w:p>
        </w:tc>
        <w:tc>
          <w:tcPr>
            <w:tcW w:w="1691"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吴一帆张博文康富荣李重阳</w:t>
            </w:r>
          </w:p>
        </w:tc>
        <w:tc>
          <w:tcPr>
            <w:tcW w:w="1649" w:type="dxa"/>
            <w:noWrap w:val="0"/>
            <w:vAlign w:val="center"/>
          </w:tcPr>
          <w:p>
            <w:pPr>
              <w:keepNext w:val="0"/>
              <w:keepLines w:val="0"/>
              <w:widowControl/>
              <w:suppressLineNumbers w:val="0"/>
              <w:jc w:val="right"/>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850" w:type="dxa"/>
            <w:noWrap w:val="0"/>
            <w:vAlign w:val="top"/>
          </w:tcPr>
          <w:p>
            <w:pPr>
              <w:adjustRightInd w:val="0"/>
              <w:snapToGrid w:val="0"/>
              <w:spacing w:line="440" w:lineRule="exact"/>
              <w:jc w:val="center"/>
              <w:rPr>
                <w:rFonts w:hint="default" w:ascii="仿宋_GB2312"/>
                <w:szCs w:val="32"/>
                <w:lang w:val="en-US" w:eastAsia="zh-CN"/>
              </w:rPr>
            </w:pPr>
            <w:r>
              <w:rPr>
                <w:rFonts w:hint="eastAsia" w:ascii="仿宋_GB2312"/>
                <w:szCs w:val="32"/>
                <w:lang w:val="en-US" w:eastAsia="zh-CN"/>
              </w:rPr>
              <w:t>12</w:t>
            </w:r>
          </w:p>
        </w:tc>
        <w:tc>
          <w:tcPr>
            <w:tcW w:w="1385" w:type="dxa"/>
            <w:noWrap w:val="0"/>
            <w:vAlign w:val="top"/>
          </w:tcPr>
          <w:p>
            <w:pPr>
              <w:adjustRightInd w:val="0"/>
              <w:snapToGrid w:val="0"/>
              <w:spacing w:line="440" w:lineRule="exact"/>
              <w:jc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课件设计应用类</w:t>
            </w:r>
          </w:p>
        </w:tc>
        <w:tc>
          <w:tcPr>
            <w:tcW w:w="1965" w:type="dxa"/>
            <w:noWrap w:val="0"/>
            <w:vAlign w:val="top"/>
          </w:tcPr>
          <w:p>
            <w:pPr>
              <w:keepNext w:val="0"/>
              <w:keepLines w:val="0"/>
              <w:widowControl/>
              <w:suppressLineNumbers w:val="0"/>
              <w:jc w:val="both"/>
              <w:textAlignment w:val="top"/>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中医学</w:t>
            </w:r>
            <w:r>
              <w:rPr>
                <w:rStyle w:val="17"/>
                <w:rFonts w:hint="eastAsia" w:ascii="楷体" w:hAnsi="楷体" w:eastAsia="楷体" w:cs="楷体"/>
                <w:sz w:val="24"/>
                <w:szCs w:val="24"/>
                <w:lang w:val="en-US" w:eastAsia="zh-CN" w:bidi="ar"/>
              </w:rPr>
              <w:t>—</w:t>
            </w:r>
            <w:r>
              <w:rPr>
                <w:rStyle w:val="18"/>
                <w:rFonts w:hint="eastAsia" w:ascii="楷体" w:hAnsi="楷体" w:eastAsia="楷体" w:cs="楷体"/>
                <w:sz w:val="24"/>
                <w:szCs w:val="24"/>
                <w:lang w:val="en-US" w:eastAsia="zh-CN" w:bidi="ar"/>
              </w:rPr>
              <w:t>植物的妙用</w:t>
            </w:r>
          </w:p>
        </w:tc>
        <w:tc>
          <w:tcPr>
            <w:tcW w:w="152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科普类</w:t>
            </w:r>
          </w:p>
        </w:tc>
        <w:tc>
          <w:tcPr>
            <w:tcW w:w="1691"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杨涵彬</w:t>
            </w:r>
          </w:p>
        </w:tc>
        <w:tc>
          <w:tcPr>
            <w:tcW w:w="1649" w:type="dxa"/>
            <w:noWrap w:val="0"/>
            <w:vAlign w:val="center"/>
          </w:tcPr>
          <w:p>
            <w:pPr>
              <w:keepNext w:val="0"/>
              <w:keepLines w:val="0"/>
              <w:widowControl/>
              <w:suppressLineNumbers w:val="0"/>
              <w:jc w:val="right"/>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850" w:type="dxa"/>
            <w:noWrap w:val="0"/>
            <w:vAlign w:val="top"/>
          </w:tcPr>
          <w:p>
            <w:pPr>
              <w:adjustRightInd w:val="0"/>
              <w:snapToGrid w:val="0"/>
              <w:spacing w:line="440" w:lineRule="exact"/>
              <w:jc w:val="center"/>
              <w:rPr>
                <w:rFonts w:hint="default" w:ascii="仿宋_GB2312"/>
                <w:szCs w:val="32"/>
                <w:lang w:val="en-US" w:eastAsia="zh-CN"/>
              </w:rPr>
            </w:pPr>
            <w:r>
              <w:rPr>
                <w:rFonts w:hint="eastAsia" w:ascii="仿宋_GB2312"/>
                <w:szCs w:val="32"/>
                <w:lang w:val="en-US" w:eastAsia="zh-CN"/>
              </w:rPr>
              <w:t>13</w:t>
            </w:r>
          </w:p>
        </w:tc>
        <w:tc>
          <w:tcPr>
            <w:tcW w:w="1385" w:type="dxa"/>
            <w:noWrap w:val="0"/>
            <w:vAlign w:val="top"/>
          </w:tcPr>
          <w:p>
            <w:pPr>
              <w:adjustRightInd w:val="0"/>
              <w:snapToGrid w:val="0"/>
              <w:spacing w:line="440" w:lineRule="exact"/>
              <w:jc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课件设计应用类</w:t>
            </w:r>
          </w:p>
        </w:tc>
        <w:tc>
          <w:tcPr>
            <w:tcW w:w="1965" w:type="dxa"/>
            <w:noWrap w:val="0"/>
            <w:vAlign w:val="top"/>
          </w:tcPr>
          <w:p>
            <w:pPr>
              <w:keepNext w:val="0"/>
              <w:keepLines w:val="0"/>
              <w:widowControl/>
              <w:suppressLineNumbers w:val="0"/>
              <w:jc w:val="both"/>
              <w:textAlignment w:val="top"/>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人人都能治哮喘</w:t>
            </w:r>
          </w:p>
        </w:tc>
        <w:tc>
          <w:tcPr>
            <w:tcW w:w="152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科普类</w:t>
            </w:r>
          </w:p>
        </w:tc>
        <w:tc>
          <w:tcPr>
            <w:tcW w:w="1691"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王子玉史平静</w:t>
            </w:r>
          </w:p>
        </w:tc>
        <w:tc>
          <w:tcPr>
            <w:tcW w:w="1649" w:type="dxa"/>
            <w:noWrap w:val="0"/>
            <w:vAlign w:val="center"/>
          </w:tcPr>
          <w:p>
            <w:pPr>
              <w:keepNext w:val="0"/>
              <w:keepLines w:val="0"/>
              <w:widowControl/>
              <w:suppressLineNumbers w:val="0"/>
              <w:jc w:val="right"/>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77.33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850" w:type="dxa"/>
            <w:noWrap w:val="0"/>
            <w:vAlign w:val="top"/>
          </w:tcPr>
          <w:p>
            <w:pPr>
              <w:adjustRightInd w:val="0"/>
              <w:snapToGrid w:val="0"/>
              <w:spacing w:line="440" w:lineRule="exact"/>
              <w:jc w:val="center"/>
              <w:rPr>
                <w:rFonts w:hint="default" w:ascii="仿宋_GB2312"/>
                <w:szCs w:val="32"/>
                <w:lang w:val="en-US" w:eastAsia="zh-CN"/>
              </w:rPr>
            </w:pPr>
            <w:r>
              <w:rPr>
                <w:rFonts w:hint="eastAsia" w:ascii="仿宋_GB2312"/>
                <w:szCs w:val="32"/>
                <w:lang w:val="en-US" w:eastAsia="zh-CN"/>
              </w:rPr>
              <w:t>14</w:t>
            </w:r>
          </w:p>
        </w:tc>
        <w:tc>
          <w:tcPr>
            <w:tcW w:w="1385" w:type="dxa"/>
            <w:noWrap w:val="0"/>
            <w:vAlign w:val="top"/>
          </w:tcPr>
          <w:p>
            <w:pPr>
              <w:adjustRightInd w:val="0"/>
              <w:snapToGrid w:val="0"/>
              <w:spacing w:line="440" w:lineRule="exact"/>
              <w:jc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课件设计应用类</w:t>
            </w:r>
          </w:p>
        </w:tc>
        <w:tc>
          <w:tcPr>
            <w:tcW w:w="1965" w:type="dxa"/>
            <w:noWrap w:val="0"/>
            <w:vAlign w:val="top"/>
          </w:tcPr>
          <w:p>
            <w:pPr>
              <w:keepNext w:val="0"/>
              <w:keepLines w:val="0"/>
              <w:widowControl/>
              <w:suppressLineNumbers w:val="0"/>
              <w:jc w:val="both"/>
              <w:textAlignment w:val="top"/>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物质代谢与调节</w:t>
            </w:r>
          </w:p>
        </w:tc>
        <w:tc>
          <w:tcPr>
            <w:tcW w:w="152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临床医学</w:t>
            </w:r>
          </w:p>
        </w:tc>
        <w:tc>
          <w:tcPr>
            <w:tcW w:w="1691"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eastAsia="zh-CN"/>
              </w:rPr>
            </w:pPr>
            <w:r>
              <w:rPr>
                <w:rFonts w:hint="eastAsia" w:ascii="楷体" w:hAnsi="楷体" w:eastAsia="楷体" w:cs="楷体"/>
                <w:i w:val="0"/>
                <w:color w:val="000000"/>
                <w:kern w:val="0"/>
                <w:sz w:val="24"/>
                <w:szCs w:val="24"/>
                <w:u w:val="none"/>
                <w:lang w:val="en-US" w:eastAsia="zh-CN" w:bidi="ar"/>
              </w:rPr>
              <w:t>王亚宁张舒悦韦征</w:t>
            </w:r>
          </w:p>
        </w:tc>
        <w:tc>
          <w:tcPr>
            <w:tcW w:w="1649" w:type="dxa"/>
            <w:noWrap w:val="0"/>
            <w:vAlign w:val="center"/>
          </w:tcPr>
          <w:p>
            <w:pPr>
              <w:keepNext w:val="0"/>
              <w:keepLines w:val="0"/>
              <w:widowControl/>
              <w:suppressLineNumbers w:val="0"/>
              <w:jc w:val="right"/>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74.67</w:t>
            </w:r>
          </w:p>
        </w:tc>
      </w:tr>
    </w:tbl>
    <w:p>
      <w:pPr>
        <w:numPr>
          <w:ilvl w:val="0"/>
          <w:numId w:val="0"/>
        </w:numPr>
        <w:autoSpaceDE/>
        <w:autoSpaceDN/>
        <w:spacing w:before="0" w:after="160" w:line="360" w:lineRule="auto"/>
        <w:ind w:right="0" w:rightChars="0"/>
        <w:jc w:val="center"/>
        <w:rPr>
          <w:rFonts w:hint="eastAsia" w:ascii="仿宋_GB2312" w:hAnsi="仿宋_GB2312" w:eastAsia="仿宋_GB2312"/>
          <w:b w:val="0"/>
          <w:bCs w:val="0"/>
          <w:color w:val="auto"/>
          <w:position w:val="0"/>
          <w:sz w:val="32"/>
          <w:szCs w:val="32"/>
          <w:lang w:val="en-US" w:eastAsia="zh-CN"/>
        </w:rPr>
      </w:pPr>
      <w:r>
        <w:rPr>
          <w:rFonts w:hint="eastAsia" w:ascii="仿宋_GB2312" w:hAnsi="仿宋_GB2312" w:eastAsia="仿宋_GB2312"/>
          <w:b w:val="0"/>
          <w:bCs w:val="0"/>
          <w:color w:val="auto"/>
          <w:position w:val="0"/>
          <w:sz w:val="32"/>
          <w:szCs w:val="32"/>
          <w:lang w:val="en-US" w:eastAsia="zh-CN"/>
        </w:rPr>
        <w:t>精诚书院微课组初评结果</w:t>
      </w:r>
    </w:p>
    <w:tbl>
      <w:tblPr>
        <w:tblStyle w:val="7"/>
        <w:tblW w:w="94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385"/>
        <w:gridCol w:w="1965"/>
        <w:gridCol w:w="1527"/>
        <w:gridCol w:w="2037"/>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850" w:type="dxa"/>
            <w:noWrap w:val="0"/>
            <w:vAlign w:val="center"/>
          </w:tcPr>
          <w:p>
            <w:pPr>
              <w:adjustRightInd w:val="0"/>
              <w:snapToGrid w:val="0"/>
              <w:spacing w:line="440" w:lineRule="exact"/>
              <w:jc w:val="center"/>
              <w:rPr>
                <w:rFonts w:hint="eastAsia" w:ascii="仿宋_GB2312"/>
                <w:szCs w:val="32"/>
                <w:lang w:val="en-US" w:eastAsia="zh-CN"/>
              </w:rPr>
            </w:pPr>
            <w:r>
              <w:rPr>
                <w:rFonts w:hint="eastAsia" w:ascii="仿宋_GB2312"/>
                <w:szCs w:val="32"/>
                <w:lang w:val="en-US" w:eastAsia="zh-CN"/>
              </w:rPr>
              <w:t>序号</w:t>
            </w:r>
          </w:p>
        </w:tc>
        <w:tc>
          <w:tcPr>
            <w:tcW w:w="1385" w:type="dxa"/>
            <w:noWrap w:val="0"/>
            <w:vAlign w:val="center"/>
          </w:tcPr>
          <w:p>
            <w:pPr>
              <w:adjustRightInd w:val="0"/>
              <w:snapToGrid w:val="0"/>
              <w:spacing w:line="440" w:lineRule="exact"/>
              <w:jc w:val="center"/>
              <w:rPr>
                <w:rFonts w:hint="eastAsia" w:ascii="仿宋_GB2312"/>
                <w:szCs w:val="32"/>
                <w:lang w:val="en-US" w:eastAsia="zh-CN"/>
              </w:rPr>
            </w:pPr>
            <w:r>
              <w:rPr>
                <w:rFonts w:hint="eastAsia" w:ascii="仿宋_GB2312"/>
                <w:szCs w:val="32"/>
                <w:lang w:val="en-US" w:eastAsia="zh-CN"/>
              </w:rPr>
              <w:t>作品类别</w:t>
            </w:r>
          </w:p>
        </w:tc>
        <w:tc>
          <w:tcPr>
            <w:tcW w:w="1965" w:type="dxa"/>
            <w:noWrap w:val="0"/>
            <w:vAlign w:val="center"/>
          </w:tcPr>
          <w:p>
            <w:pPr>
              <w:adjustRightInd w:val="0"/>
              <w:snapToGrid w:val="0"/>
              <w:spacing w:line="440" w:lineRule="exact"/>
              <w:jc w:val="center"/>
              <w:rPr>
                <w:rFonts w:hint="eastAsia" w:ascii="仿宋_GB2312"/>
                <w:szCs w:val="32"/>
                <w:lang w:val="en-US" w:eastAsia="zh-CN"/>
              </w:rPr>
            </w:pPr>
            <w:r>
              <w:rPr>
                <w:rFonts w:hint="eastAsia" w:ascii="仿宋_GB2312"/>
                <w:szCs w:val="32"/>
                <w:lang w:val="en-US" w:eastAsia="zh-CN"/>
              </w:rPr>
              <w:t>作品名称</w:t>
            </w:r>
          </w:p>
        </w:tc>
        <w:tc>
          <w:tcPr>
            <w:tcW w:w="1527" w:type="dxa"/>
            <w:noWrap w:val="0"/>
            <w:vAlign w:val="center"/>
          </w:tcPr>
          <w:p>
            <w:pPr>
              <w:adjustRightInd w:val="0"/>
              <w:snapToGrid w:val="0"/>
              <w:spacing w:line="440" w:lineRule="exact"/>
              <w:jc w:val="center"/>
              <w:rPr>
                <w:rFonts w:hint="eastAsia" w:ascii="仿宋_GB2312"/>
                <w:szCs w:val="32"/>
                <w:lang w:val="en-US" w:eastAsia="zh-CN"/>
              </w:rPr>
            </w:pPr>
            <w:r>
              <w:rPr>
                <w:rFonts w:hint="eastAsia" w:ascii="仿宋_GB2312"/>
                <w:szCs w:val="32"/>
                <w:lang w:val="en-US" w:eastAsia="zh-CN"/>
              </w:rPr>
              <w:t>学科</w:t>
            </w:r>
          </w:p>
        </w:tc>
        <w:tc>
          <w:tcPr>
            <w:tcW w:w="2037" w:type="dxa"/>
            <w:noWrap w:val="0"/>
            <w:vAlign w:val="center"/>
          </w:tcPr>
          <w:p>
            <w:pPr>
              <w:adjustRightInd w:val="0"/>
              <w:snapToGrid w:val="0"/>
              <w:spacing w:line="440" w:lineRule="exact"/>
              <w:jc w:val="center"/>
              <w:rPr>
                <w:rFonts w:hint="eastAsia" w:ascii="仿宋_GB2312"/>
                <w:szCs w:val="32"/>
                <w:lang w:val="en-US" w:eastAsia="zh-CN"/>
              </w:rPr>
            </w:pPr>
            <w:r>
              <w:rPr>
                <w:rFonts w:hint="eastAsia" w:ascii="仿宋_GB2312"/>
                <w:szCs w:val="32"/>
                <w:lang w:val="en-US" w:eastAsia="zh-CN"/>
              </w:rPr>
              <w:t>作者（全部）</w:t>
            </w:r>
          </w:p>
        </w:tc>
        <w:tc>
          <w:tcPr>
            <w:tcW w:w="1649" w:type="dxa"/>
            <w:noWrap w:val="0"/>
            <w:vAlign w:val="center"/>
          </w:tcPr>
          <w:p>
            <w:pPr>
              <w:adjustRightInd w:val="0"/>
              <w:snapToGrid w:val="0"/>
              <w:spacing w:line="440" w:lineRule="exact"/>
              <w:jc w:val="center"/>
              <w:rPr>
                <w:rFonts w:hint="eastAsia" w:ascii="仿宋_GB2312"/>
                <w:szCs w:val="32"/>
                <w:lang w:val="en-US" w:eastAsia="zh-CN"/>
              </w:rPr>
            </w:pPr>
            <w:r>
              <w:rPr>
                <w:rFonts w:hint="eastAsia" w:ascii="仿宋_GB2312"/>
                <w:szCs w:val="32"/>
                <w:lang w:val="en-US" w:eastAsia="zh-CN"/>
              </w:rPr>
              <w:t>初评结果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0" w:type="dxa"/>
            <w:noWrap w:val="0"/>
            <w:vAlign w:val="top"/>
          </w:tcPr>
          <w:p>
            <w:pPr>
              <w:adjustRightInd w:val="0"/>
              <w:snapToGrid w:val="0"/>
              <w:spacing w:line="440" w:lineRule="exact"/>
              <w:jc w:val="center"/>
              <w:rPr>
                <w:rFonts w:hint="eastAsia" w:ascii="仿宋_GB2312"/>
                <w:szCs w:val="32"/>
                <w:lang w:val="en-US" w:eastAsia="zh-CN"/>
              </w:rPr>
            </w:pPr>
            <w:r>
              <w:rPr>
                <w:rFonts w:hint="eastAsia" w:ascii="仿宋_GB2312"/>
                <w:szCs w:val="32"/>
                <w:lang w:val="en-US" w:eastAsia="zh-CN"/>
              </w:rPr>
              <w:t>1</w:t>
            </w:r>
          </w:p>
        </w:tc>
        <w:tc>
          <w:tcPr>
            <w:tcW w:w="1385" w:type="dxa"/>
            <w:noWrap w:val="0"/>
            <w:vAlign w:val="top"/>
          </w:tcPr>
          <w:p>
            <w:pPr>
              <w:keepNext w:val="0"/>
              <w:keepLines w:val="0"/>
              <w:widowControl/>
              <w:suppressLineNumbers w:val="0"/>
              <w:jc w:val="both"/>
              <w:textAlignment w:val="top"/>
              <w:rPr>
                <w:rFonts w:hint="eastAsia" w:ascii="楷体" w:hAnsi="楷体" w:eastAsia="楷体" w:cs="楷体"/>
                <w:sz w:val="24"/>
                <w:szCs w:val="24"/>
                <w:lang w:val="en-US" w:eastAsia="zh-CN"/>
              </w:rPr>
            </w:pPr>
            <w:r>
              <w:rPr>
                <w:rFonts w:hint="eastAsia" w:ascii="楷体" w:hAnsi="楷体" w:eastAsia="楷体" w:cs="楷体"/>
                <w:i w:val="0"/>
                <w:color w:val="auto"/>
                <w:kern w:val="0"/>
                <w:sz w:val="24"/>
                <w:szCs w:val="24"/>
                <w:u w:val="none"/>
                <w:lang w:val="en-US" w:eastAsia="zh-CN" w:bidi="ar"/>
              </w:rPr>
              <w:t>微课制作应用类</w:t>
            </w:r>
          </w:p>
        </w:tc>
        <w:tc>
          <w:tcPr>
            <w:tcW w:w="1965" w:type="dxa"/>
            <w:noWrap w:val="0"/>
            <w:vAlign w:val="top"/>
          </w:tcPr>
          <w:p>
            <w:pPr>
              <w:keepNext w:val="0"/>
              <w:keepLines w:val="0"/>
              <w:widowControl/>
              <w:suppressLineNumbers w:val="0"/>
              <w:jc w:val="both"/>
              <w:textAlignment w:val="top"/>
              <w:rPr>
                <w:rFonts w:hint="eastAsia" w:ascii="楷体" w:hAnsi="楷体" w:eastAsia="楷体" w:cs="楷体"/>
                <w:sz w:val="24"/>
                <w:szCs w:val="24"/>
                <w:lang w:val="en-US" w:eastAsia="zh-CN"/>
              </w:rPr>
            </w:pPr>
            <w:r>
              <w:rPr>
                <w:rFonts w:hint="eastAsia" w:ascii="楷体" w:hAnsi="楷体" w:eastAsia="楷体" w:cs="楷体"/>
                <w:i w:val="0"/>
                <w:color w:val="auto"/>
                <w:kern w:val="0"/>
                <w:sz w:val="24"/>
                <w:szCs w:val="24"/>
                <w:u w:val="none"/>
                <w:lang w:val="en-US" w:eastAsia="zh-CN" w:bidi="ar"/>
              </w:rPr>
              <w:t>希望田野上的油菜花</w:t>
            </w:r>
          </w:p>
        </w:tc>
        <w:tc>
          <w:tcPr>
            <w:tcW w:w="152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i w:val="0"/>
                <w:color w:val="auto"/>
                <w:kern w:val="0"/>
                <w:sz w:val="24"/>
                <w:szCs w:val="24"/>
                <w:u w:val="none"/>
                <w:lang w:val="en-US" w:eastAsia="zh-CN" w:bidi="ar"/>
              </w:rPr>
              <w:t>《生药学》</w:t>
            </w:r>
          </w:p>
        </w:tc>
        <w:tc>
          <w:tcPr>
            <w:tcW w:w="203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i w:val="0"/>
                <w:color w:val="auto"/>
                <w:kern w:val="0"/>
                <w:sz w:val="24"/>
                <w:szCs w:val="24"/>
                <w:u w:val="none"/>
                <w:lang w:val="en-US" w:eastAsia="zh-CN" w:bidi="ar"/>
              </w:rPr>
              <w:t>韩瑞雪</w:t>
            </w:r>
          </w:p>
        </w:tc>
        <w:tc>
          <w:tcPr>
            <w:tcW w:w="1649" w:type="dxa"/>
            <w:noWrap w:val="0"/>
            <w:vAlign w:val="center"/>
          </w:tcPr>
          <w:p>
            <w:pPr>
              <w:keepNext w:val="0"/>
              <w:keepLines w:val="0"/>
              <w:widowControl/>
              <w:suppressLineNumbers w:val="0"/>
              <w:jc w:val="right"/>
              <w:textAlignment w:val="center"/>
              <w:rPr>
                <w:rFonts w:hint="eastAsia" w:ascii="楷体" w:hAnsi="楷体" w:eastAsia="楷体" w:cs="楷体"/>
                <w:sz w:val="24"/>
                <w:szCs w:val="24"/>
                <w:lang w:val="en-US" w:eastAsia="zh-CN"/>
              </w:rPr>
            </w:pPr>
            <w:r>
              <w:rPr>
                <w:rFonts w:hint="eastAsia" w:ascii="楷体" w:hAnsi="楷体" w:eastAsia="楷体" w:cs="楷体"/>
                <w:i w:val="0"/>
                <w:color w:val="auto"/>
                <w:kern w:val="0"/>
                <w:sz w:val="24"/>
                <w:szCs w:val="24"/>
                <w:u w:val="none"/>
                <w:lang w:val="en-US" w:eastAsia="zh-CN" w:bidi="ar"/>
              </w:rPr>
              <w:t>95.67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850" w:type="dxa"/>
            <w:noWrap w:val="0"/>
            <w:vAlign w:val="top"/>
          </w:tcPr>
          <w:p>
            <w:pPr>
              <w:adjustRightInd w:val="0"/>
              <w:snapToGrid w:val="0"/>
              <w:spacing w:line="440" w:lineRule="exact"/>
              <w:jc w:val="center"/>
              <w:rPr>
                <w:rFonts w:hint="eastAsia" w:ascii="仿宋_GB2312"/>
                <w:szCs w:val="32"/>
                <w:lang w:val="en-US" w:eastAsia="zh-CN"/>
              </w:rPr>
            </w:pPr>
            <w:r>
              <w:rPr>
                <w:rFonts w:hint="eastAsia" w:ascii="仿宋_GB2312"/>
                <w:szCs w:val="32"/>
                <w:lang w:val="en-US" w:eastAsia="zh-CN"/>
              </w:rPr>
              <w:t>2</w:t>
            </w:r>
          </w:p>
        </w:tc>
        <w:tc>
          <w:tcPr>
            <w:tcW w:w="1385" w:type="dxa"/>
            <w:noWrap w:val="0"/>
            <w:vAlign w:val="top"/>
          </w:tcPr>
          <w:p>
            <w:pPr>
              <w:keepNext w:val="0"/>
              <w:keepLines w:val="0"/>
              <w:widowControl/>
              <w:suppressLineNumbers w:val="0"/>
              <w:jc w:val="both"/>
              <w:textAlignment w:val="top"/>
              <w:rPr>
                <w:rFonts w:hint="eastAsia" w:ascii="楷体" w:hAnsi="楷体" w:eastAsia="楷体" w:cs="楷体"/>
                <w:sz w:val="24"/>
                <w:szCs w:val="24"/>
                <w:lang w:val="en-US" w:eastAsia="zh-CN"/>
              </w:rPr>
            </w:pPr>
            <w:r>
              <w:rPr>
                <w:rFonts w:hint="eastAsia" w:ascii="楷体" w:hAnsi="楷体" w:eastAsia="楷体" w:cs="楷体"/>
                <w:i w:val="0"/>
                <w:color w:val="auto"/>
                <w:kern w:val="0"/>
                <w:sz w:val="24"/>
                <w:szCs w:val="24"/>
                <w:u w:val="none"/>
                <w:lang w:val="en-US" w:eastAsia="zh-CN" w:bidi="ar"/>
              </w:rPr>
              <w:t>微课制作应用类</w:t>
            </w:r>
          </w:p>
        </w:tc>
        <w:tc>
          <w:tcPr>
            <w:tcW w:w="1965" w:type="dxa"/>
            <w:noWrap w:val="0"/>
            <w:vAlign w:val="top"/>
          </w:tcPr>
          <w:p>
            <w:pPr>
              <w:keepNext w:val="0"/>
              <w:keepLines w:val="0"/>
              <w:widowControl/>
              <w:suppressLineNumbers w:val="0"/>
              <w:jc w:val="both"/>
              <w:textAlignment w:val="top"/>
              <w:rPr>
                <w:rFonts w:hint="eastAsia" w:ascii="楷体" w:hAnsi="楷体" w:eastAsia="楷体" w:cs="楷体"/>
                <w:sz w:val="24"/>
                <w:szCs w:val="24"/>
                <w:lang w:val="en-US" w:eastAsia="zh-CN"/>
              </w:rPr>
            </w:pPr>
            <w:r>
              <w:rPr>
                <w:rFonts w:hint="eastAsia" w:ascii="楷体" w:hAnsi="楷体" w:eastAsia="楷体" w:cs="楷体"/>
                <w:i w:val="0"/>
                <w:color w:val="auto"/>
                <w:kern w:val="0"/>
                <w:sz w:val="24"/>
                <w:szCs w:val="24"/>
                <w:u w:val="none"/>
                <w:lang w:val="en-US" w:eastAsia="zh-CN" w:bidi="ar"/>
              </w:rPr>
              <w:t>青蒿素的结构与鉴别</w:t>
            </w:r>
          </w:p>
        </w:tc>
        <w:tc>
          <w:tcPr>
            <w:tcW w:w="152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i w:val="0"/>
                <w:color w:val="auto"/>
                <w:kern w:val="0"/>
                <w:sz w:val="24"/>
                <w:szCs w:val="24"/>
                <w:u w:val="none"/>
                <w:lang w:val="en-US" w:eastAsia="zh-CN" w:bidi="ar"/>
              </w:rPr>
              <w:t>药物分析</w:t>
            </w:r>
          </w:p>
        </w:tc>
        <w:tc>
          <w:tcPr>
            <w:tcW w:w="203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i w:val="0"/>
                <w:color w:val="auto"/>
                <w:kern w:val="0"/>
                <w:sz w:val="24"/>
                <w:szCs w:val="24"/>
                <w:u w:val="none"/>
                <w:lang w:val="en-US" w:eastAsia="zh-CN" w:bidi="ar"/>
              </w:rPr>
              <w:t>程璐王璐晴 侯思珍</w:t>
            </w:r>
          </w:p>
        </w:tc>
        <w:tc>
          <w:tcPr>
            <w:tcW w:w="1649" w:type="dxa"/>
            <w:noWrap w:val="0"/>
            <w:vAlign w:val="center"/>
          </w:tcPr>
          <w:p>
            <w:pPr>
              <w:keepNext w:val="0"/>
              <w:keepLines w:val="0"/>
              <w:widowControl/>
              <w:suppressLineNumbers w:val="0"/>
              <w:jc w:val="right"/>
              <w:textAlignment w:val="center"/>
              <w:rPr>
                <w:rFonts w:hint="eastAsia" w:ascii="楷体" w:hAnsi="楷体" w:eastAsia="楷体" w:cs="楷体"/>
                <w:sz w:val="24"/>
                <w:szCs w:val="24"/>
                <w:lang w:val="en-US" w:eastAsia="zh-CN"/>
              </w:rPr>
            </w:pPr>
            <w:r>
              <w:rPr>
                <w:rFonts w:hint="eastAsia" w:ascii="楷体" w:hAnsi="楷体" w:eastAsia="楷体" w:cs="楷体"/>
                <w:i w:val="0"/>
                <w:color w:val="auto"/>
                <w:kern w:val="0"/>
                <w:sz w:val="24"/>
                <w:szCs w:val="24"/>
                <w:u w:val="none"/>
                <w:lang w:val="en-US" w:eastAsia="zh-CN" w:bidi="ar"/>
              </w:rPr>
              <w:t>94.67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850" w:type="dxa"/>
            <w:noWrap w:val="0"/>
            <w:vAlign w:val="top"/>
          </w:tcPr>
          <w:p>
            <w:pPr>
              <w:adjustRightInd w:val="0"/>
              <w:snapToGrid w:val="0"/>
              <w:spacing w:line="440" w:lineRule="exact"/>
              <w:jc w:val="center"/>
              <w:rPr>
                <w:rFonts w:hint="eastAsia" w:ascii="仿宋_GB2312"/>
                <w:szCs w:val="32"/>
                <w:lang w:val="en-US" w:eastAsia="zh-CN"/>
              </w:rPr>
            </w:pPr>
            <w:r>
              <w:rPr>
                <w:rFonts w:hint="eastAsia" w:ascii="仿宋_GB2312"/>
                <w:szCs w:val="32"/>
                <w:lang w:val="en-US" w:eastAsia="zh-CN"/>
              </w:rPr>
              <w:t>3</w:t>
            </w:r>
          </w:p>
        </w:tc>
        <w:tc>
          <w:tcPr>
            <w:tcW w:w="1385" w:type="dxa"/>
            <w:noWrap w:val="0"/>
            <w:vAlign w:val="top"/>
          </w:tcPr>
          <w:p>
            <w:pPr>
              <w:keepNext w:val="0"/>
              <w:keepLines w:val="0"/>
              <w:widowControl/>
              <w:suppressLineNumbers w:val="0"/>
              <w:jc w:val="both"/>
              <w:textAlignment w:val="top"/>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微课制作应用类</w:t>
            </w:r>
          </w:p>
        </w:tc>
        <w:tc>
          <w:tcPr>
            <w:tcW w:w="1965" w:type="dxa"/>
            <w:noWrap w:val="0"/>
            <w:vAlign w:val="top"/>
          </w:tcPr>
          <w:p>
            <w:pPr>
              <w:keepNext w:val="0"/>
              <w:keepLines w:val="0"/>
              <w:widowControl/>
              <w:suppressLineNumbers w:val="0"/>
              <w:jc w:val="both"/>
              <w:textAlignment w:val="top"/>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《新冠肺炎小讲堂》</w:t>
            </w:r>
          </w:p>
        </w:tc>
        <w:tc>
          <w:tcPr>
            <w:tcW w:w="152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临床医学</w:t>
            </w:r>
          </w:p>
        </w:tc>
        <w:tc>
          <w:tcPr>
            <w:tcW w:w="203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黄兵 海洋</w:t>
            </w:r>
          </w:p>
        </w:tc>
        <w:tc>
          <w:tcPr>
            <w:tcW w:w="1649" w:type="dxa"/>
            <w:noWrap w:val="0"/>
            <w:vAlign w:val="center"/>
          </w:tcPr>
          <w:p>
            <w:pPr>
              <w:keepNext w:val="0"/>
              <w:keepLines w:val="0"/>
              <w:widowControl/>
              <w:suppressLineNumbers w:val="0"/>
              <w:jc w:val="right"/>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850" w:type="dxa"/>
            <w:noWrap w:val="0"/>
            <w:vAlign w:val="top"/>
          </w:tcPr>
          <w:p>
            <w:pPr>
              <w:adjustRightInd w:val="0"/>
              <w:snapToGrid w:val="0"/>
              <w:spacing w:line="440" w:lineRule="exact"/>
              <w:jc w:val="center"/>
              <w:rPr>
                <w:rFonts w:hint="default" w:ascii="仿宋_GB2312"/>
                <w:szCs w:val="32"/>
                <w:lang w:val="en-US" w:eastAsia="zh-CN"/>
              </w:rPr>
            </w:pPr>
            <w:r>
              <w:rPr>
                <w:rFonts w:hint="eastAsia" w:ascii="仿宋_GB2312"/>
                <w:szCs w:val="32"/>
                <w:lang w:val="en-US" w:eastAsia="zh-CN"/>
              </w:rPr>
              <w:t>4</w:t>
            </w:r>
          </w:p>
        </w:tc>
        <w:tc>
          <w:tcPr>
            <w:tcW w:w="1385" w:type="dxa"/>
            <w:noWrap w:val="0"/>
            <w:vAlign w:val="top"/>
          </w:tcPr>
          <w:p>
            <w:pPr>
              <w:keepNext w:val="0"/>
              <w:keepLines w:val="0"/>
              <w:widowControl/>
              <w:suppressLineNumbers w:val="0"/>
              <w:jc w:val="both"/>
              <w:textAlignment w:val="top"/>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微课制作应用类</w:t>
            </w:r>
          </w:p>
        </w:tc>
        <w:tc>
          <w:tcPr>
            <w:tcW w:w="1965" w:type="dxa"/>
            <w:noWrap w:val="0"/>
            <w:vAlign w:val="top"/>
          </w:tcPr>
          <w:p>
            <w:pPr>
              <w:keepNext w:val="0"/>
              <w:keepLines w:val="0"/>
              <w:widowControl/>
              <w:suppressLineNumbers w:val="0"/>
              <w:jc w:val="both"/>
              <w:textAlignment w:val="top"/>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板蓝根的前世今生</w:t>
            </w:r>
          </w:p>
        </w:tc>
        <w:tc>
          <w:tcPr>
            <w:tcW w:w="152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药学</w:t>
            </w:r>
          </w:p>
        </w:tc>
        <w:tc>
          <w:tcPr>
            <w:tcW w:w="203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李梓良</w:t>
            </w:r>
          </w:p>
        </w:tc>
        <w:tc>
          <w:tcPr>
            <w:tcW w:w="1649" w:type="dxa"/>
            <w:noWrap w:val="0"/>
            <w:vAlign w:val="center"/>
          </w:tcPr>
          <w:p>
            <w:pPr>
              <w:keepNext w:val="0"/>
              <w:keepLines w:val="0"/>
              <w:widowControl/>
              <w:suppressLineNumbers w:val="0"/>
              <w:jc w:val="right"/>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93.33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850" w:type="dxa"/>
            <w:noWrap w:val="0"/>
            <w:vAlign w:val="top"/>
          </w:tcPr>
          <w:p>
            <w:pPr>
              <w:adjustRightInd w:val="0"/>
              <w:snapToGrid w:val="0"/>
              <w:spacing w:line="440" w:lineRule="exact"/>
              <w:jc w:val="center"/>
              <w:rPr>
                <w:rFonts w:hint="default" w:ascii="仿宋_GB2312"/>
                <w:szCs w:val="32"/>
                <w:lang w:val="en-US" w:eastAsia="zh-CN"/>
              </w:rPr>
            </w:pPr>
            <w:r>
              <w:rPr>
                <w:rFonts w:hint="eastAsia" w:ascii="仿宋_GB2312"/>
                <w:szCs w:val="32"/>
                <w:lang w:val="en-US" w:eastAsia="zh-CN"/>
              </w:rPr>
              <w:t>5</w:t>
            </w:r>
          </w:p>
        </w:tc>
        <w:tc>
          <w:tcPr>
            <w:tcW w:w="1385" w:type="dxa"/>
            <w:noWrap w:val="0"/>
            <w:vAlign w:val="top"/>
          </w:tcPr>
          <w:p>
            <w:pPr>
              <w:keepNext w:val="0"/>
              <w:keepLines w:val="0"/>
              <w:widowControl/>
              <w:suppressLineNumbers w:val="0"/>
              <w:jc w:val="both"/>
              <w:textAlignment w:val="top"/>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微课制作应用类</w:t>
            </w:r>
          </w:p>
        </w:tc>
        <w:tc>
          <w:tcPr>
            <w:tcW w:w="1965" w:type="dxa"/>
            <w:noWrap w:val="0"/>
            <w:vAlign w:val="top"/>
          </w:tcPr>
          <w:p>
            <w:pPr>
              <w:keepNext w:val="0"/>
              <w:keepLines w:val="0"/>
              <w:widowControl/>
              <w:suppressLineNumbers w:val="0"/>
              <w:jc w:val="both"/>
              <w:textAlignment w:val="top"/>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《微课话青年》</w:t>
            </w:r>
          </w:p>
        </w:tc>
        <w:tc>
          <w:tcPr>
            <w:tcW w:w="152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党团史</w:t>
            </w:r>
          </w:p>
        </w:tc>
        <w:tc>
          <w:tcPr>
            <w:tcW w:w="203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刘洋洋 邓帅</w:t>
            </w:r>
          </w:p>
        </w:tc>
        <w:tc>
          <w:tcPr>
            <w:tcW w:w="1649" w:type="dxa"/>
            <w:noWrap w:val="0"/>
            <w:vAlign w:val="center"/>
          </w:tcPr>
          <w:p>
            <w:pPr>
              <w:keepNext w:val="0"/>
              <w:keepLines w:val="0"/>
              <w:widowControl/>
              <w:suppressLineNumbers w:val="0"/>
              <w:jc w:val="right"/>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850" w:type="dxa"/>
            <w:noWrap w:val="0"/>
            <w:vAlign w:val="top"/>
          </w:tcPr>
          <w:p>
            <w:pPr>
              <w:adjustRightInd w:val="0"/>
              <w:snapToGrid w:val="0"/>
              <w:spacing w:line="440" w:lineRule="exact"/>
              <w:jc w:val="center"/>
              <w:rPr>
                <w:rFonts w:hint="default" w:ascii="仿宋_GB2312"/>
                <w:szCs w:val="32"/>
                <w:lang w:val="en-US" w:eastAsia="zh-CN"/>
              </w:rPr>
            </w:pPr>
            <w:r>
              <w:rPr>
                <w:rFonts w:hint="eastAsia" w:ascii="仿宋_GB2312"/>
                <w:szCs w:val="32"/>
                <w:lang w:val="en-US" w:eastAsia="zh-CN"/>
              </w:rPr>
              <w:t>6</w:t>
            </w:r>
          </w:p>
        </w:tc>
        <w:tc>
          <w:tcPr>
            <w:tcW w:w="1385" w:type="dxa"/>
            <w:noWrap w:val="0"/>
            <w:vAlign w:val="top"/>
          </w:tcPr>
          <w:p>
            <w:pPr>
              <w:keepNext w:val="0"/>
              <w:keepLines w:val="0"/>
              <w:widowControl/>
              <w:suppressLineNumbers w:val="0"/>
              <w:jc w:val="both"/>
              <w:textAlignment w:val="top"/>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微课制作应用类</w:t>
            </w:r>
          </w:p>
        </w:tc>
        <w:tc>
          <w:tcPr>
            <w:tcW w:w="1965" w:type="dxa"/>
            <w:noWrap w:val="0"/>
            <w:vAlign w:val="top"/>
          </w:tcPr>
          <w:p>
            <w:pPr>
              <w:keepNext w:val="0"/>
              <w:keepLines w:val="0"/>
              <w:widowControl/>
              <w:suppressLineNumbers w:val="0"/>
              <w:jc w:val="both"/>
              <w:textAlignment w:val="top"/>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大枣的神奇魅力</w:t>
            </w:r>
          </w:p>
        </w:tc>
        <w:tc>
          <w:tcPr>
            <w:tcW w:w="152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药学</w:t>
            </w:r>
          </w:p>
        </w:tc>
        <w:tc>
          <w:tcPr>
            <w:tcW w:w="203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李梓良张潇杬张亚迪</w:t>
            </w:r>
          </w:p>
        </w:tc>
        <w:tc>
          <w:tcPr>
            <w:tcW w:w="1649" w:type="dxa"/>
            <w:noWrap w:val="0"/>
            <w:vAlign w:val="center"/>
          </w:tcPr>
          <w:p>
            <w:pPr>
              <w:keepNext w:val="0"/>
              <w:keepLines w:val="0"/>
              <w:widowControl/>
              <w:suppressLineNumbers w:val="0"/>
              <w:jc w:val="right"/>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850" w:type="dxa"/>
            <w:noWrap w:val="0"/>
            <w:vAlign w:val="top"/>
          </w:tcPr>
          <w:p>
            <w:pPr>
              <w:adjustRightInd w:val="0"/>
              <w:snapToGrid w:val="0"/>
              <w:spacing w:line="440" w:lineRule="exact"/>
              <w:jc w:val="center"/>
              <w:rPr>
                <w:rFonts w:hint="default" w:ascii="仿宋_GB2312"/>
                <w:szCs w:val="32"/>
                <w:lang w:val="en-US" w:eastAsia="zh-CN"/>
              </w:rPr>
            </w:pPr>
            <w:r>
              <w:rPr>
                <w:rFonts w:hint="eastAsia" w:ascii="仿宋_GB2312"/>
                <w:szCs w:val="32"/>
                <w:lang w:val="en-US" w:eastAsia="zh-CN"/>
              </w:rPr>
              <w:t>7</w:t>
            </w:r>
          </w:p>
        </w:tc>
        <w:tc>
          <w:tcPr>
            <w:tcW w:w="1385" w:type="dxa"/>
            <w:noWrap w:val="0"/>
            <w:vAlign w:val="top"/>
          </w:tcPr>
          <w:p>
            <w:pPr>
              <w:keepNext w:val="0"/>
              <w:keepLines w:val="0"/>
              <w:widowControl/>
              <w:suppressLineNumbers w:val="0"/>
              <w:jc w:val="both"/>
              <w:textAlignment w:val="top"/>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微课制作应用类</w:t>
            </w:r>
          </w:p>
        </w:tc>
        <w:tc>
          <w:tcPr>
            <w:tcW w:w="1965" w:type="dxa"/>
            <w:noWrap w:val="0"/>
            <w:vAlign w:val="top"/>
          </w:tcPr>
          <w:p>
            <w:pPr>
              <w:keepNext w:val="0"/>
              <w:keepLines w:val="0"/>
              <w:widowControl/>
              <w:suppressLineNumbers w:val="0"/>
              <w:jc w:val="both"/>
              <w:textAlignment w:val="top"/>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氧瓶燃烧法</w:t>
            </w:r>
          </w:p>
        </w:tc>
        <w:tc>
          <w:tcPr>
            <w:tcW w:w="152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药物分析</w:t>
            </w:r>
          </w:p>
        </w:tc>
        <w:tc>
          <w:tcPr>
            <w:tcW w:w="203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李梓良焦婉君尹春佳</w:t>
            </w:r>
          </w:p>
        </w:tc>
        <w:tc>
          <w:tcPr>
            <w:tcW w:w="1649" w:type="dxa"/>
            <w:noWrap w:val="0"/>
            <w:vAlign w:val="center"/>
          </w:tcPr>
          <w:p>
            <w:pPr>
              <w:keepNext w:val="0"/>
              <w:keepLines w:val="0"/>
              <w:widowControl/>
              <w:suppressLineNumbers w:val="0"/>
              <w:jc w:val="right"/>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88.33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850" w:type="dxa"/>
            <w:noWrap w:val="0"/>
            <w:vAlign w:val="top"/>
          </w:tcPr>
          <w:p>
            <w:pPr>
              <w:adjustRightInd w:val="0"/>
              <w:snapToGrid w:val="0"/>
              <w:spacing w:line="440" w:lineRule="exact"/>
              <w:jc w:val="center"/>
              <w:rPr>
                <w:rFonts w:hint="default" w:ascii="仿宋_GB2312"/>
                <w:szCs w:val="32"/>
                <w:lang w:val="en-US" w:eastAsia="zh-CN"/>
              </w:rPr>
            </w:pPr>
            <w:r>
              <w:rPr>
                <w:rFonts w:hint="eastAsia" w:ascii="仿宋_GB2312"/>
                <w:szCs w:val="32"/>
                <w:lang w:val="en-US" w:eastAsia="zh-CN"/>
              </w:rPr>
              <w:t>8</w:t>
            </w:r>
          </w:p>
        </w:tc>
        <w:tc>
          <w:tcPr>
            <w:tcW w:w="1385" w:type="dxa"/>
            <w:noWrap w:val="0"/>
            <w:vAlign w:val="top"/>
          </w:tcPr>
          <w:p>
            <w:pPr>
              <w:keepNext w:val="0"/>
              <w:keepLines w:val="0"/>
              <w:widowControl/>
              <w:suppressLineNumbers w:val="0"/>
              <w:jc w:val="both"/>
              <w:textAlignment w:val="top"/>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微课制作应用类</w:t>
            </w:r>
          </w:p>
        </w:tc>
        <w:tc>
          <w:tcPr>
            <w:tcW w:w="1965" w:type="dxa"/>
            <w:noWrap w:val="0"/>
            <w:vAlign w:val="top"/>
          </w:tcPr>
          <w:p>
            <w:pPr>
              <w:keepNext w:val="0"/>
              <w:keepLines w:val="0"/>
              <w:widowControl/>
              <w:suppressLineNumbers w:val="0"/>
              <w:jc w:val="both"/>
              <w:textAlignment w:val="top"/>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《心肺复苏》</w:t>
            </w:r>
          </w:p>
        </w:tc>
        <w:tc>
          <w:tcPr>
            <w:tcW w:w="152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科学类</w:t>
            </w:r>
          </w:p>
        </w:tc>
        <w:tc>
          <w:tcPr>
            <w:tcW w:w="203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张茼彧 田舒洁</w:t>
            </w:r>
          </w:p>
        </w:tc>
        <w:tc>
          <w:tcPr>
            <w:tcW w:w="1649" w:type="dxa"/>
            <w:noWrap w:val="0"/>
            <w:vAlign w:val="center"/>
          </w:tcPr>
          <w:p>
            <w:pPr>
              <w:keepNext w:val="0"/>
              <w:keepLines w:val="0"/>
              <w:widowControl/>
              <w:suppressLineNumbers w:val="0"/>
              <w:jc w:val="right"/>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85.33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850" w:type="dxa"/>
            <w:noWrap w:val="0"/>
            <w:vAlign w:val="top"/>
          </w:tcPr>
          <w:p>
            <w:pPr>
              <w:adjustRightInd w:val="0"/>
              <w:snapToGrid w:val="0"/>
              <w:spacing w:line="440" w:lineRule="exact"/>
              <w:jc w:val="center"/>
              <w:rPr>
                <w:rFonts w:hint="default" w:ascii="仿宋_GB2312"/>
                <w:szCs w:val="32"/>
                <w:lang w:val="en-US" w:eastAsia="zh-CN"/>
              </w:rPr>
            </w:pPr>
            <w:r>
              <w:rPr>
                <w:rFonts w:hint="eastAsia" w:ascii="仿宋_GB2312"/>
                <w:szCs w:val="32"/>
                <w:lang w:val="en-US" w:eastAsia="zh-CN"/>
              </w:rPr>
              <w:t>9</w:t>
            </w:r>
          </w:p>
        </w:tc>
        <w:tc>
          <w:tcPr>
            <w:tcW w:w="1385" w:type="dxa"/>
            <w:noWrap w:val="0"/>
            <w:vAlign w:val="top"/>
          </w:tcPr>
          <w:p>
            <w:pPr>
              <w:keepNext w:val="0"/>
              <w:keepLines w:val="0"/>
              <w:widowControl/>
              <w:suppressLineNumbers w:val="0"/>
              <w:jc w:val="both"/>
              <w:textAlignment w:val="top"/>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微课制作应用类</w:t>
            </w:r>
          </w:p>
        </w:tc>
        <w:tc>
          <w:tcPr>
            <w:tcW w:w="1965" w:type="dxa"/>
            <w:noWrap w:val="0"/>
            <w:vAlign w:val="top"/>
          </w:tcPr>
          <w:p>
            <w:pPr>
              <w:keepNext w:val="0"/>
              <w:keepLines w:val="0"/>
              <w:widowControl/>
              <w:suppressLineNumbers w:val="0"/>
              <w:jc w:val="both"/>
              <w:textAlignment w:val="top"/>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《高尿酸血症》</w:t>
            </w:r>
          </w:p>
        </w:tc>
        <w:tc>
          <w:tcPr>
            <w:tcW w:w="152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临床医学</w:t>
            </w:r>
          </w:p>
        </w:tc>
        <w:tc>
          <w:tcPr>
            <w:tcW w:w="203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李席灵 付颖</w:t>
            </w:r>
          </w:p>
        </w:tc>
        <w:tc>
          <w:tcPr>
            <w:tcW w:w="1649" w:type="dxa"/>
            <w:noWrap w:val="0"/>
            <w:vAlign w:val="center"/>
          </w:tcPr>
          <w:p>
            <w:pPr>
              <w:keepNext w:val="0"/>
              <w:keepLines w:val="0"/>
              <w:widowControl/>
              <w:suppressLineNumbers w:val="0"/>
              <w:jc w:val="right"/>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850" w:type="dxa"/>
            <w:noWrap w:val="0"/>
            <w:vAlign w:val="top"/>
          </w:tcPr>
          <w:p>
            <w:pPr>
              <w:adjustRightInd w:val="0"/>
              <w:snapToGrid w:val="0"/>
              <w:spacing w:line="440" w:lineRule="exact"/>
              <w:jc w:val="center"/>
              <w:rPr>
                <w:rFonts w:hint="default" w:ascii="仿宋_GB2312"/>
                <w:szCs w:val="32"/>
                <w:lang w:val="en-US" w:eastAsia="zh-CN"/>
              </w:rPr>
            </w:pPr>
            <w:r>
              <w:rPr>
                <w:rFonts w:hint="eastAsia" w:ascii="仿宋_GB2312"/>
                <w:szCs w:val="32"/>
                <w:lang w:val="en-US" w:eastAsia="zh-CN"/>
              </w:rPr>
              <w:t>10</w:t>
            </w:r>
          </w:p>
        </w:tc>
        <w:tc>
          <w:tcPr>
            <w:tcW w:w="1385" w:type="dxa"/>
            <w:noWrap w:val="0"/>
            <w:vAlign w:val="top"/>
          </w:tcPr>
          <w:p>
            <w:pPr>
              <w:keepNext w:val="0"/>
              <w:keepLines w:val="0"/>
              <w:widowControl/>
              <w:suppressLineNumbers w:val="0"/>
              <w:jc w:val="both"/>
              <w:textAlignment w:val="top"/>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微课制作应用类</w:t>
            </w:r>
          </w:p>
        </w:tc>
        <w:tc>
          <w:tcPr>
            <w:tcW w:w="1965" w:type="dxa"/>
            <w:noWrap w:val="0"/>
            <w:vAlign w:val="top"/>
          </w:tcPr>
          <w:p>
            <w:pPr>
              <w:keepNext w:val="0"/>
              <w:keepLines w:val="0"/>
              <w:widowControl/>
              <w:suppressLineNumbers w:val="0"/>
              <w:jc w:val="both"/>
              <w:textAlignment w:val="top"/>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高血压病</w:t>
            </w:r>
          </w:p>
        </w:tc>
        <w:tc>
          <w:tcPr>
            <w:tcW w:w="152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临床医学</w:t>
            </w:r>
          </w:p>
        </w:tc>
        <w:tc>
          <w:tcPr>
            <w:tcW w:w="203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孙雪雅</w:t>
            </w:r>
          </w:p>
        </w:tc>
        <w:tc>
          <w:tcPr>
            <w:tcW w:w="1649" w:type="dxa"/>
            <w:noWrap w:val="0"/>
            <w:vAlign w:val="center"/>
          </w:tcPr>
          <w:p>
            <w:pPr>
              <w:keepNext w:val="0"/>
              <w:keepLines w:val="0"/>
              <w:widowControl/>
              <w:suppressLineNumbers w:val="0"/>
              <w:jc w:val="right"/>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81.67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850" w:type="dxa"/>
            <w:noWrap w:val="0"/>
            <w:vAlign w:val="top"/>
          </w:tcPr>
          <w:p>
            <w:pPr>
              <w:adjustRightInd w:val="0"/>
              <w:snapToGrid w:val="0"/>
              <w:spacing w:line="440" w:lineRule="exact"/>
              <w:jc w:val="center"/>
              <w:rPr>
                <w:rFonts w:hint="default" w:ascii="仿宋_GB2312"/>
                <w:szCs w:val="32"/>
                <w:lang w:val="en-US" w:eastAsia="zh-CN"/>
              </w:rPr>
            </w:pPr>
            <w:r>
              <w:rPr>
                <w:rFonts w:hint="eastAsia" w:ascii="仿宋_GB2312"/>
                <w:szCs w:val="32"/>
                <w:lang w:val="en-US" w:eastAsia="zh-CN"/>
              </w:rPr>
              <w:t>11</w:t>
            </w:r>
          </w:p>
        </w:tc>
        <w:tc>
          <w:tcPr>
            <w:tcW w:w="1385" w:type="dxa"/>
            <w:noWrap w:val="0"/>
            <w:vAlign w:val="top"/>
          </w:tcPr>
          <w:p>
            <w:pPr>
              <w:keepNext w:val="0"/>
              <w:keepLines w:val="0"/>
              <w:widowControl/>
              <w:suppressLineNumbers w:val="0"/>
              <w:jc w:val="both"/>
              <w:textAlignment w:val="top"/>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微课制作应用类</w:t>
            </w:r>
          </w:p>
        </w:tc>
        <w:tc>
          <w:tcPr>
            <w:tcW w:w="1965" w:type="dxa"/>
            <w:noWrap w:val="0"/>
            <w:vAlign w:val="top"/>
          </w:tcPr>
          <w:p>
            <w:pPr>
              <w:keepNext w:val="0"/>
              <w:keepLines w:val="0"/>
              <w:widowControl/>
              <w:suppressLineNumbers w:val="0"/>
              <w:jc w:val="both"/>
              <w:textAlignment w:val="top"/>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外科包扎</w:t>
            </w:r>
          </w:p>
        </w:tc>
        <w:tc>
          <w:tcPr>
            <w:tcW w:w="152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临床医学</w:t>
            </w:r>
          </w:p>
        </w:tc>
        <w:tc>
          <w:tcPr>
            <w:tcW w:w="203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周东源，张静文</w:t>
            </w:r>
          </w:p>
        </w:tc>
        <w:tc>
          <w:tcPr>
            <w:tcW w:w="1649" w:type="dxa"/>
            <w:noWrap w:val="0"/>
            <w:vAlign w:val="center"/>
          </w:tcPr>
          <w:p>
            <w:pPr>
              <w:keepNext w:val="0"/>
              <w:keepLines w:val="0"/>
              <w:widowControl/>
              <w:suppressLineNumbers w:val="0"/>
              <w:jc w:val="right"/>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81.67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850" w:type="dxa"/>
            <w:noWrap w:val="0"/>
            <w:vAlign w:val="top"/>
          </w:tcPr>
          <w:p>
            <w:pPr>
              <w:adjustRightInd w:val="0"/>
              <w:snapToGrid w:val="0"/>
              <w:spacing w:line="440" w:lineRule="exact"/>
              <w:jc w:val="center"/>
              <w:rPr>
                <w:rFonts w:hint="default" w:ascii="仿宋_GB2312"/>
                <w:szCs w:val="32"/>
                <w:lang w:val="en-US" w:eastAsia="zh-CN"/>
              </w:rPr>
            </w:pPr>
            <w:r>
              <w:rPr>
                <w:rFonts w:hint="eastAsia" w:ascii="仿宋_GB2312"/>
                <w:szCs w:val="32"/>
                <w:lang w:val="en-US" w:eastAsia="zh-CN"/>
              </w:rPr>
              <w:t>12</w:t>
            </w:r>
          </w:p>
        </w:tc>
        <w:tc>
          <w:tcPr>
            <w:tcW w:w="1385" w:type="dxa"/>
            <w:noWrap w:val="0"/>
            <w:vAlign w:val="top"/>
          </w:tcPr>
          <w:p>
            <w:pPr>
              <w:keepNext w:val="0"/>
              <w:keepLines w:val="0"/>
              <w:widowControl/>
              <w:suppressLineNumbers w:val="0"/>
              <w:jc w:val="both"/>
              <w:textAlignment w:val="top"/>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微课制作应用类</w:t>
            </w:r>
          </w:p>
        </w:tc>
        <w:tc>
          <w:tcPr>
            <w:tcW w:w="1965" w:type="dxa"/>
            <w:noWrap w:val="0"/>
            <w:vAlign w:val="top"/>
          </w:tcPr>
          <w:p>
            <w:pPr>
              <w:keepNext w:val="0"/>
              <w:keepLines w:val="0"/>
              <w:widowControl/>
              <w:suppressLineNumbers w:val="0"/>
              <w:jc w:val="both"/>
              <w:textAlignment w:val="top"/>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血压测量</w:t>
            </w:r>
          </w:p>
        </w:tc>
        <w:tc>
          <w:tcPr>
            <w:tcW w:w="152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临床医学</w:t>
            </w:r>
          </w:p>
        </w:tc>
        <w:tc>
          <w:tcPr>
            <w:tcW w:w="203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余成全</w:t>
            </w:r>
          </w:p>
        </w:tc>
        <w:tc>
          <w:tcPr>
            <w:tcW w:w="1649" w:type="dxa"/>
            <w:noWrap w:val="0"/>
            <w:vAlign w:val="center"/>
          </w:tcPr>
          <w:p>
            <w:pPr>
              <w:keepNext w:val="0"/>
              <w:keepLines w:val="0"/>
              <w:widowControl/>
              <w:suppressLineNumbers w:val="0"/>
              <w:jc w:val="right"/>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81.67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850" w:type="dxa"/>
            <w:noWrap w:val="0"/>
            <w:vAlign w:val="top"/>
          </w:tcPr>
          <w:p>
            <w:pPr>
              <w:adjustRightInd w:val="0"/>
              <w:snapToGrid w:val="0"/>
              <w:spacing w:line="440" w:lineRule="exact"/>
              <w:jc w:val="center"/>
              <w:rPr>
                <w:rFonts w:hint="default" w:ascii="仿宋_GB2312"/>
                <w:szCs w:val="32"/>
                <w:lang w:val="en-US" w:eastAsia="zh-CN"/>
              </w:rPr>
            </w:pPr>
            <w:r>
              <w:rPr>
                <w:rFonts w:hint="eastAsia" w:ascii="仿宋_GB2312"/>
                <w:szCs w:val="32"/>
                <w:lang w:val="en-US" w:eastAsia="zh-CN"/>
              </w:rPr>
              <w:t>13</w:t>
            </w:r>
          </w:p>
        </w:tc>
        <w:tc>
          <w:tcPr>
            <w:tcW w:w="1385" w:type="dxa"/>
            <w:noWrap w:val="0"/>
            <w:vAlign w:val="top"/>
          </w:tcPr>
          <w:p>
            <w:pPr>
              <w:keepNext w:val="0"/>
              <w:keepLines w:val="0"/>
              <w:widowControl/>
              <w:suppressLineNumbers w:val="0"/>
              <w:jc w:val="both"/>
              <w:textAlignment w:val="top"/>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微课制作应用类</w:t>
            </w:r>
          </w:p>
        </w:tc>
        <w:tc>
          <w:tcPr>
            <w:tcW w:w="1965" w:type="dxa"/>
            <w:noWrap w:val="0"/>
            <w:vAlign w:val="top"/>
          </w:tcPr>
          <w:p>
            <w:pPr>
              <w:keepNext w:val="0"/>
              <w:keepLines w:val="0"/>
              <w:widowControl/>
              <w:suppressLineNumbers w:val="0"/>
              <w:jc w:val="both"/>
              <w:textAlignment w:val="top"/>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人</w:t>
            </w:r>
            <w:r>
              <w:rPr>
                <w:rStyle w:val="19"/>
                <w:rFonts w:hint="eastAsia" w:ascii="楷体" w:hAnsi="楷体" w:eastAsia="楷体" w:cs="楷体"/>
                <w:sz w:val="24"/>
                <w:szCs w:val="24"/>
                <w:lang w:val="en-US" w:eastAsia="zh-CN" w:bidi="ar"/>
              </w:rPr>
              <w:t>“</w:t>
            </w:r>
            <w:r>
              <w:rPr>
                <w:rStyle w:val="17"/>
                <w:rFonts w:hint="eastAsia" w:ascii="楷体" w:hAnsi="楷体" w:eastAsia="楷体" w:cs="楷体"/>
                <w:sz w:val="24"/>
                <w:szCs w:val="24"/>
                <w:lang w:val="en-US" w:eastAsia="zh-CN" w:bidi="ar"/>
              </w:rPr>
              <w:t>型</w:t>
            </w:r>
            <w:r>
              <w:rPr>
                <w:rStyle w:val="19"/>
                <w:rFonts w:hint="eastAsia" w:ascii="楷体" w:hAnsi="楷体" w:eastAsia="楷体" w:cs="楷体"/>
                <w:sz w:val="24"/>
                <w:szCs w:val="24"/>
                <w:lang w:val="en-US" w:eastAsia="zh-CN" w:bidi="ar"/>
              </w:rPr>
              <w:t>”</w:t>
            </w:r>
            <w:r>
              <w:rPr>
                <w:rStyle w:val="17"/>
                <w:rFonts w:hint="eastAsia" w:ascii="楷体" w:hAnsi="楷体" w:eastAsia="楷体" w:cs="楷体"/>
                <w:sz w:val="24"/>
                <w:szCs w:val="24"/>
                <w:lang w:val="en-US" w:eastAsia="zh-CN" w:bidi="ar"/>
              </w:rPr>
              <w:t>的探索</w:t>
            </w:r>
            <w:r>
              <w:rPr>
                <w:rStyle w:val="19"/>
                <w:rFonts w:hint="eastAsia" w:ascii="楷体" w:hAnsi="楷体" w:eastAsia="楷体" w:cs="楷体"/>
                <w:sz w:val="24"/>
                <w:szCs w:val="24"/>
                <w:lang w:val="en-US" w:eastAsia="zh-CN" w:bidi="ar"/>
              </w:rPr>
              <w:t>——</w:t>
            </w:r>
            <w:r>
              <w:rPr>
                <w:rStyle w:val="17"/>
                <w:rFonts w:hint="eastAsia" w:ascii="楷体" w:hAnsi="楷体" w:eastAsia="楷体" w:cs="楷体"/>
                <w:sz w:val="24"/>
                <w:szCs w:val="24"/>
                <w:lang w:val="en-US" w:eastAsia="zh-CN" w:bidi="ar"/>
              </w:rPr>
              <w:t>遗传创造未来</w:t>
            </w:r>
          </w:p>
        </w:tc>
        <w:tc>
          <w:tcPr>
            <w:tcW w:w="152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临床医学</w:t>
            </w:r>
          </w:p>
        </w:tc>
        <w:tc>
          <w:tcPr>
            <w:tcW w:w="2037" w:type="dxa"/>
            <w:noWrap w:val="0"/>
            <w:vAlign w:val="center"/>
          </w:tcPr>
          <w:p>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孙盼乐 宋斐 王宛楠</w:t>
            </w:r>
          </w:p>
        </w:tc>
        <w:tc>
          <w:tcPr>
            <w:tcW w:w="1649" w:type="dxa"/>
            <w:noWrap w:val="0"/>
            <w:vAlign w:val="center"/>
          </w:tcPr>
          <w:p>
            <w:pPr>
              <w:keepNext w:val="0"/>
              <w:keepLines w:val="0"/>
              <w:widowControl/>
              <w:suppressLineNumbers w:val="0"/>
              <w:jc w:val="right"/>
              <w:textAlignment w:val="center"/>
              <w:rPr>
                <w:rFonts w:hint="eastAsia" w:ascii="楷体" w:hAnsi="楷体" w:eastAsia="楷体" w:cs="楷体"/>
                <w:sz w:val="24"/>
                <w:szCs w:val="24"/>
                <w:lang w:val="en-US" w:eastAsia="zh-CN"/>
              </w:rPr>
            </w:pPr>
            <w:r>
              <w:rPr>
                <w:rFonts w:hint="eastAsia" w:ascii="楷体" w:hAnsi="楷体" w:eastAsia="楷体" w:cs="楷体"/>
                <w:i w:val="0"/>
                <w:color w:val="000000"/>
                <w:kern w:val="0"/>
                <w:sz w:val="24"/>
                <w:szCs w:val="24"/>
                <w:u w:val="none"/>
                <w:lang w:val="en-US" w:eastAsia="zh-CN" w:bidi="ar"/>
              </w:rPr>
              <w:t>76</w:t>
            </w:r>
          </w:p>
        </w:tc>
      </w:tr>
    </w:tbl>
    <w:p>
      <w:pPr>
        <w:pStyle w:val="6"/>
        <w:keepNext w:val="0"/>
        <w:keepLines w:val="0"/>
        <w:widowControl/>
        <w:suppressLineNumbers w:val="0"/>
        <w:spacing w:before="300" w:beforeAutospacing="0" w:after="300" w:afterAutospacing="0" w:line="420" w:lineRule="atLeast"/>
        <w:ind w:left="0" w:right="0" w:firstLine="640" w:firstLineChars="200"/>
        <w:rPr>
          <w:rFonts w:hint="eastAsia" w:ascii="仿宋_GB2312" w:hAnsi="仿宋_GB2312" w:eastAsia="仿宋_GB2312" w:cs="仿宋_GB2312"/>
          <w:color w:val="auto"/>
          <w:position w:val="0"/>
          <w:sz w:val="32"/>
          <w:szCs w:val="32"/>
          <w:lang w:val="en-US" w:eastAsia="zh-CN"/>
        </w:rPr>
      </w:pPr>
      <w:r>
        <w:rPr>
          <w:rFonts w:hint="eastAsia" w:ascii="仿宋_GB2312" w:hAnsi="仿宋_GB2312" w:eastAsia="仿宋_GB2312" w:cs="仿宋_GB2312"/>
          <w:color w:val="auto"/>
          <w:position w:val="0"/>
          <w:sz w:val="32"/>
          <w:szCs w:val="32"/>
          <w:lang w:val="en-US" w:eastAsia="zh-CN"/>
        </w:rPr>
        <w:t>本结果公示自发布之日起公示期限为三天，对结果有异议的同学，可自公示期届满之日起三个工作日内以电话、邮件或书面形式提出。可向辅导员反映，或向书院投诉及意见反馈。</w:t>
      </w:r>
    </w:p>
    <w:p>
      <w:pPr>
        <w:pStyle w:val="6"/>
        <w:keepNext w:val="0"/>
        <w:keepLines w:val="0"/>
        <w:widowControl/>
        <w:suppressLineNumbers w:val="0"/>
        <w:spacing w:before="300" w:beforeAutospacing="0" w:after="300" w:afterAutospacing="0" w:line="420" w:lineRule="atLeast"/>
        <w:ind w:left="0" w:right="0" w:firstLine="640" w:firstLineChars="200"/>
        <w:rPr>
          <w:rFonts w:hint="default" w:ascii="仿宋_GB2312" w:hAnsi="仿宋_GB2312" w:eastAsia="仿宋_GB2312" w:cs="仿宋_GB2312"/>
          <w:color w:val="auto"/>
          <w:position w:val="0"/>
          <w:sz w:val="32"/>
          <w:szCs w:val="32"/>
          <w:lang w:val="en-US" w:eastAsia="zh-CN"/>
        </w:rPr>
      </w:pPr>
      <w:r>
        <w:rPr>
          <w:rFonts w:hint="eastAsia" w:ascii="仿宋_GB2312" w:hAnsi="仿宋_GB2312" w:eastAsia="仿宋_GB2312" w:cs="仿宋_GB2312"/>
          <w:color w:val="auto"/>
          <w:position w:val="0"/>
          <w:sz w:val="32"/>
          <w:szCs w:val="32"/>
          <w:lang w:val="en-US" w:eastAsia="zh-CN"/>
        </w:rPr>
        <w:t>精诚书院监督电话：15837383041  0373-7375713</w:t>
      </w:r>
    </w:p>
    <w:p>
      <w:pPr>
        <w:pStyle w:val="6"/>
        <w:keepNext w:val="0"/>
        <w:keepLines w:val="0"/>
        <w:widowControl/>
        <w:suppressLineNumbers w:val="0"/>
        <w:spacing w:before="300" w:beforeAutospacing="0" w:after="300" w:afterAutospacing="0" w:line="420" w:lineRule="atLeast"/>
        <w:ind w:left="0" w:right="0" w:firstLine="640" w:firstLineChars="200"/>
        <w:rPr>
          <w:rFonts w:hint="eastAsia" w:ascii="仿宋_GB2312" w:hAnsi="仿宋_GB2312" w:eastAsia="仿宋_GB2312" w:cs="仿宋_GB2312"/>
          <w:color w:val="auto"/>
          <w:position w:val="0"/>
          <w:sz w:val="32"/>
          <w:szCs w:val="32"/>
          <w:lang w:val="en-US" w:eastAsia="zh-CN"/>
        </w:rPr>
      </w:pPr>
      <w:r>
        <w:rPr>
          <w:rFonts w:hint="eastAsia" w:ascii="仿宋_GB2312" w:hAnsi="仿宋_GB2312" w:eastAsia="仿宋_GB2312" w:cs="仿宋_GB2312"/>
          <w:color w:val="auto"/>
          <w:position w:val="0"/>
          <w:sz w:val="32"/>
          <w:szCs w:val="32"/>
          <w:lang w:val="en-US" w:eastAsia="zh-CN"/>
        </w:rPr>
        <w:t> 精诚书院监督投诉邮箱：JCSYTSYX@163.com.</w:t>
      </w:r>
    </w:p>
    <w:p>
      <w:pPr>
        <w:keepNext w:val="0"/>
        <w:keepLines w:val="0"/>
        <w:pageBreakBefore w:val="0"/>
        <w:widowControl w:val="0"/>
        <w:numPr>
          <w:ilvl w:val="0"/>
          <w:numId w:val="0"/>
        </w:numPr>
        <w:kinsoku/>
        <w:wordWrap/>
        <w:overflowPunct/>
        <w:topLinePunct w:val="0"/>
        <w:autoSpaceDE/>
        <w:autoSpaceDN/>
        <w:bidi w:val="0"/>
        <w:adjustRightInd/>
        <w:snapToGrid/>
        <w:spacing w:before="0" w:after="160" w:line="480" w:lineRule="exact"/>
        <w:ind w:right="0" w:firstLine="0"/>
        <w:jc w:val="left"/>
        <w:textAlignment w:val="auto"/>
        <w:rPr>
          <w:rFonts w:hint="default" w:ascii="仿宋_GB2312" w:hAnsi="仿宋_GB2312" w:eastAsia="仿宋_GB2312" w:cs="仿宋_GB2312"/>
          <w:color w:val="0000FF"/>
          <w:positio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160" w:line="480" w:lineRule="exact"/>
        <w:ind w:right="0" w:firstLine="0"/>
        <w:jc w:val="left"/>
        <w:textAlignment w:val="auto"/>
        <w:rPr>
          <w:rFonts w:hint="default" w:ascii="黑体" w:hAnsi="宋体" w:eastAsia="宋体"/>
          <w:color w:val="auto"/>
          <w:position w:val="0"/>
          <w:sz w:val="32"/>
          <w:szCs w:val="32"/>
          <w:shd w:val="clear" w:color="000000"/>
        </w:rPr>
      </w:pPr>
      <w:bookmarkStart w:id="0" w:name="_GoBack"/>
      <w:bookmarkEnd w:id="0"/>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6152F"/>
    <w:rsid w:val="00023FE7"/>
    <w:rsid w:val="000548C8"/>
    <w:rsid w:val="000B00C4"/>
    <w:rsid w:val="000C10F6"/>
    <w:rsid w:val="000D752D"/>
    <w:rsid w:val="000F447E"/>
    <w:rsid w:val="001061CB"/>
    <w:rsid w:val="00131CE4"/>
    <w:rsid w:val="00155CBE"/>
    <w:rsid w:val="00173375"/>
    <w:rsid w:val="00177AC8"/>
    <w:rsid w:val="001A0279"/>
    <w:rsid w:val="001B0796"/>
    <w:rsid w:val="001E1E44"/>
    <w:rsid w:val="00253654"/>
    <w:rsid w:val="00255382"/>
    <w:rsid w:val="00262348"/>
    <w:rsid w:val="00264E3C"/>
    <w:rsid w:val="002B07D5"/>
    <w:rsid w:val="002C4CEB"/>
    <w:rsid w:val="002E601E"/>
    <w:rsid w:val="00307DFD"/>
    <w:rsid w:val="00321266"/>
    <w:rsid w:val="00321310"/>
    <w:rsid w:val="00321ACB"/>
    <w:rsid w:val="00356C15"/>
    <w:rsid w:val="0038471F"/>
    <w:rsid w:val="003C0C24"/>
    <w:rsid w:val="003C2EC6"/>
    <w:rsid w:val="00411A58"/>
    <w:rsid w:val="00450845"/>
    <w:rsid w:val="00467E1D"/>
    <w:rsid w:val="00485333"/>
    <w:rsid w:val="004971BC"/>
    <w:rsid w:val="004B47A9"/>
    <w:rsid w:val="004E49A4"/>
    <w:rsid w:val="00505091"/>
    <w:rsid w:val="00510E41"/>
    <w:rsid w:val="005141F4"/>
    <w:rsid w:val="00573702"/>
    <w:rsid w:val="00585EA8"/>
    <w:rsid w:val="00585F0A"/>
    <w:rsid w:val="005B3404"/>
    <w:rsid w:val="005D2253"/>
    <w:rsid w:val="00611262"/>
    <w:rsid w:val="00611366"/>
    <w:rsid w:val="00623049"/>
    <w:rsid w:val="00673394"/>
    <w:rsid w:val="006F304A"/>
    <w:rsid w:val="00723C9E"/>
    <w:rsid w:val="00745CE6"/>
    <w:rsid w:val="00766A0A"/>
    <w:rsid w:val="00766E1C"/>
    <w:rsid w:val="00770CEF"/>
    <w:rsid w:val="00794E89"/>
    <w:rsid w:val="007C6447"/>
    <w:rsid w:val="007E71BE"/>
    <w:rsid w:val="00816FA9"/>
    <w:rsid w:val="008366A7"/>
    <w:rsid w:val="008737A1"/>
    <w:rsid w:val="008740AB"/>
    <w:rsid w:val="008A5484"/>
    <w:rsid w:val="008B22C8"/>
    <w:rsid w:val="008C12F8"/>
    <w:rsid w:val="008E14B4"/>
    <w:rsid w:val="008E5600"/>
    <w:rsid w:val="008F5D5B"/>
    <w:rsid w:val="008F7339"/>
    <w:rsid w:val="00911C3E"/>
    <w:rsid w:val="00943340"/>
    <w:rsid w:val="00973C0C"/>
    <w:rsid w:val="009929FF"/>
    <w:rsid w:val="009C5477"/>
    <w:rsid w:val="00A11B91"/>
    <w:rsid w:val="00A12B57"/>
    <w:rsid w:val="00A317EC"/>
    <w:rsid w:val="00A57B8F"/>
    <w:rsid w:val="00A65A71"/>
    <w:rsid w:val="00A86013"/>
    <w:rsid w:val="00AA2676"/>
    <w:rsid w:val="00AB5096"/>
    <w:rsid w:val="00AE15F4"/>
    <w:rsid w:val="00AF00D8"/>
    <w:rsid w:val="00AF38AA"/>
    <w:rsid w:val="00B760A2"/>
    <w:rsid w:val="00BA47B6"/>
    <w:rsid w:val="00BD6B57"/>
    <w:rsid w:val="00C024EE"/>
    <w:rsid w:val="00CA0EF2"/>
    <w:rsid w:val="00CA6094"/>
    <w:rsid w:val="00CD3F97"/>
    <w:rsid w:val="00D026E2"/>
    <w:rsid w:val="00D24930"/>
    <w:rsid w:val="00D34E48"/>
    <w:rsid w:val="00D51E60"/>
    <w:rsid w:val="00D82591"/>
    <w:rsid w:val="00D84965"/>
    <w:rsid w:val="00DB13A1"/>
    <w:rsid w:val="00DE6C0A"/>
    <w:rsid w:val="00E037B2"/>
    <w:rsid w:val="00E15A56"/>
    <w:rsid w:val="00E50BE0"/>
    <w:rsid w:val="00E567D4"/>
    <w:rsid w:val="00E570AE"/>
    <w:rsid w:val="00E7006F"/>
    <w:rsid w:val="00E75BF0"/>
    <w:rsid w:val="00E80A55"/>
    <w:rsid w:val="00EA1E34"/>
    <w:rsid w:val="00EB26EE"/>
    <w:rsid w:val="00F42717"/>
    <w:rsid w:val="00F6641A"/>
    <w:rsid w:val="00F7453F"/>
    <w:rsid w:val="00F9566E"/>
    <w:rsid w:val="00FB201C"/>
    <w:rsid w:val="00FC0724"/>
    <w:rsid w:val="00FD7E81"/>
    <w:rsid w:val="08D53E9B"/>
    <w:rsid w:val="18DE02BE"/>
    <w:rsid w:val="1EA54696"/>
    <w:rsid w:val="1F0261CB"/>
    <w:rsid w:val="237103E5"/>
    <w:rsid w:val="26B56F77"/>
    <w:rsid w:val="35FF29CC"/>
    <w:rsid w:val="3DD81B6F"/>
    <w:rsid w:val="3EE97C42"/>
    <w:rsid w:val="43C74085"/>
    <w:rsid w:val="44AB77D7"/>
    <w:rsid w:val="490E6C7A"/>
    <w:rsid w:val="499D423C"/>
    <w:rsid w:val="5060424C"/>
    <w:rsid w:val="5327490C"/>
    <w:rsid w:val="54D4187A"/>
    <w:rsid w:val="57D6043A"/>
    <w:rsid w:val="58253C53"/>
    <w:rsid w:val="582F5CAD"/>
    <w:rsid w:val="5C4D39AB"/>
    <w:rsid w:val="5EBE129D"/>
    <w:rsid w:val="63144A0B"/>
    <w:rsid w:val="6D013DD4"/>
    <w:rsid w:val="7226152F"/>
    <w:rsid w:val="76767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ind w:left="0" w:right="0"/>
      <w:jc w:val="center"/>
      <w:outlineLvl w:val="0"/>
    </w:pPr>
    <w:rPr>
      <w:rFonts w:ascii="Times New Roman" w:hAnsi="Times New Roman" w:eastAsia="宋体" w:cs="Times New Roman"/>
      <w:b/>
      <w:kern w:val="36"/>
      <w:sz w:val="3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rFonts w:ascii="Times New Roman" w:hAnsi="Times New Roman" w:eastAsia="宋体" w:cs="Times New Roman"/>
      <w:b/>
    </w:rPr>
  </w:style>
  <w:style w:type="character" w:styleId="11">
    <w:name w:val="FollowedHyperlink"/>
    <w:basedOn w:val="9"/>
    <w:uiPriority w:val="0"/>
    <w:rPr>
      <w:color w:val="800080"/>
      <w:u w:val="none"/>
    </w:rPr>
  </w:style>
  <w:style w:type="character" w:styleId="12">
    <w:name w:val="Emphasis"/>
    <w:basedOn w:val="9"/>
    <w:qFormat/>
    <w:uiPriority w:val="0"/>
  </w:style>
  <w:style w:type="character" w:styleId="13">
    <w:name w:val="Hyperlink"/>
    <w:basedOn w:val="9"/>
    <w:qFormat/>
    <w:uiPriority w:val="0"/>
    <w:rPr>
      <w:color w:val="0563C1" w:themeColor="hyperlink"/>
      <w:u w:val="single"/>
      <w14:textFill>
        <w14:solidFill>
          <w14:schemeClr w14:val="hlink"/>
        </w14:solidFill>
      </w14:textFill>
    </w:rPr>
  </w:style>
  <w:style w:type="character" w:customStyle="1" w:styleId="14">
    <w:name w:val="页眉 Char"/>
    <w:basedOn w:val="9"/>
    <w:link w:val="5"/>
    <w:qFormat/>
    <w:uiPriority w:val="0"/>
    <w:rPr>
      <w:kern w:val="2"/>
      <w:sz w:val="18"/>
      <w:szCs w:val="18"/>
    </w:rPr>
  </w:style>
  <w:style w:type="character" w:customStyle="1" w:styleId="15">
    <w:name w:val="页脚 Char"/>
    <w:basedOn w:val="9"/>
    <w:link w:val="4"/>
    <w:qFormat/>
    <w:uiPriority w:val="99"/>
    <w:rPr>
      <w:kern w:val="2"/>
      <w:sz w:val="18"/>
      <w:szCs w:val="18"/>
    </w:rPr>
  </w:style>
  <w:style w:type="character" w:customStyle="1" w:styleId="16">
    <w:name w:val="批注框文本 Char"/>
    <w:basedOn w:val="9"/>
    <w:link w:val="3"/>
    <w:qFormat/>
    <w:uiPriority w:val="0"/>
    <w:rPr>
      <w:kern w:val="2"/>
      <w:sz w:val="18"/>
      <w:szCs w:val="18"/>
    </w:rPr>
  </w:style>
  <w:style w:type="character" w:customStyle="1" w:styleId="17">
    <w:name w:val="font81"/>
    <w:basedOn w:val="9"/>
    <w:uiPriority w:val="0"/>
    <w:rPr>
      <w:rFonts w:hint="eastAsia" w:ascii="宋体" w:hAnsi="宋体" w:eastAsia="宋体" w:cs="宋体"/>
      <w:color w:val="000000"/>
      <w:sz w:val="28"/>
      <w:szCs w:val="28"/>
      <w:u w:val="none"/>
    </w:rPr>
  </w:style>
  <w:style w:type="character" w:customStyle="1" w:styleId="18">
    <w:name w:val="font61"/>
    <w:basedOn w:val="9"/>
    <w:qFormat/>
    <w:uiPriority w:val="0"/>
    <w:rPr>
      <w:rFonts w:hint="default" w:ascii="仿宋_GB2312" w:eastAsia="仿宋_GB2312" w:cs="仿宋_GB2312"/>
      <w:color w:val="000000"/>
      <w:sz w:val="28"/>
      <w:szCs w:val="28"/>
      <w:u w:val="none"/>
    </w:rPr>
  </w:style>
  <w:style w:type="character" w:customStyle="1" w:styleId="19">
    <w:name w:val="font41"/>
    <w:basedOn w:val="9"/>
    <w:qFormat/>
    <w:uiPriority w:val="0"/>
    <w:rPr>
      <w:rFonts w:hint="eastAsia" w:ascii="宋体" w:hAnsi="宋体" w:eastAsia="宋体" w:cs="宋体"/>
      <w:color w:val="000000"/>
      <w:sz w:val="20"/>
      <w:szCs w:val="20"/>
      <w:u w:val="none"/>
    </w:rPr>
  </w:style>
  <w:style w:type="character" w:customStyle="1" w:styleId="20">
    <w:name w:val="item-name"/>
    <w:basedOn w:val="9"/>
    <w:uiPriority w:val="0"/>
  </w:style>
  <w:style w:type="character" w:customStyle="1" w:styleId="21">
    <w:name w:val="item-name1"/>
    <w:basedOn w:val="9"/>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46D57F-5F6D-498B-9D1D-5B550F1B5B3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405</Words>
  <Characters>2311</Characters>
  <Lines>19</Lines>
  <Paragraphs>5</Paragraphs>
  <TotalTime>2</TotalTime>
  <ScaleCrop>false</ScaleCrop>
  <LinksUpToDate>false</LinksUpToDate>
  <CharactersWithSpaces>2711</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2019-03-13T01:56:00Z</dcterms:created>
  <dc:creator>潇君</dc:creator>
  <cp:lastModifiedBy>叶子</cp:lastModifiedBy>
  <cp:lastPrinted>2019-04-24T02:58:00Z</cp:lastPrinted>
  <dcterms:modified xsi:type="dcterms:W3CDTF">2020-05-19T05:01:30Z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y fmtid="{D5CDD505-2E9C-101B-9397-08002B2CF9AE}" pid="3" name="EDOID">
    <vt:i4>1043536866</vt:i4>
  </property>
</Properties>
</file>