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24字核心价值观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社会主义核心价值观的基本内容；倡导富强、民主、文明、和谐，倡导自由、平等、公正、法治，倡导爱国、敬业、诚信、友善。这24个字凝练概括了国家的价值目标、社会的价值取向和公民的价值准则。  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富强、民主、文明、和谐是国家层面的价值要求。坚持和发展中国特色社会主义，实现中华民族伟大复兴的中国梦，凝结着中华民族和中国人民的全部奋斗，蕴含着富强、民主、文明、和谐的价值追求。这一价值追求回答了我们要建设什么样的国家的重大问题，揭示了当代中国在经济发展、政治文明、文化繁荣、社会进步等方面的价值目标，从国家层面标注了社会主义核心价值观的时代刻度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自由、平等、公正、法治是社会层面的价值要求。自由、平等、公正、法治，反映了人们对美好社会的期望和憧憬，是衡量现代社会是否充满活力又和谐有序的重要标志。这一价值追求回答了我们要建设什么样的社会的重大问题，与实现国家治理体系和治理能力现代化的要求相契合，揭示了社会主义社会发展的价值取向，从社会层面明确了每个社会成员应当共同遵守和践行的价值准则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爱国、敬业、诚信、友善是公民层面的价值要求。爱国才能承担时代赋予的使命，敬业才能创造更大的人生价值，诚信才能赢得良好的发展环境，友善才能形成和谐的人际关系。爱国、敬业、诚信、友善，这一价值追求回答了我们要培育什么样的公民的重大问题，涵盖了社会公德、职业道德、家庭美德、个人品德等各个方面，是每一公民都应当树立的道德规范和价值追求。有了这样的价值追求，人们才能更好的处理个人与国家、社会、他人的关系，不断提升自己的人生境界。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国无德不兴，人无德不立。习大大说；‘’世界上没有两片完全相同的树叶。一个民族、一个国家，必须知道自己是谁，是从哪里来的，要到哪里去，想明白了、想对了，就要坚定不移朝着目标前进。‘’社会主义核心价值观，既是个人的德，也是国家、社会的大德。大学生积极培育和践行社会主义核心价值观，对于推动国家发展、社会进步和自身的成长成才，具有重要而深远的意义。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 田文敬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学号 20165248115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书院 精诚书院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 81班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年级专业2016级药学</w:t>
      </w:r>
    </w:p>
    <w:p>
      <w:pPr>
        <w:ind w:firstLine="42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C1"/>
    <w:rsid w:val="000B65A6"/>
    <w:rsid w:val="001F05C1"/>
    <w:rsid w:val="00385564"/>
    <w:rsid w:val="004A6021"/>
    <w:rsid w:val="00784DDB"/>
    <w:rsid w:val="00935A95"/>
    <w:rsid w:val="00AA53E8"/>
    <w:rsid w:val="00B91C2C"/>
    <w:rsid w:val="521146E4"/>
    <w:rsid w:val="58EF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702</Characters>
  <Lines>5</Lines>
  <Paragraphs>1</Paragraphs>
  <ScaleCrop>false</ScaleCrop>
  <LinksUpToDate>false</LinksUpToDate>
  <CharactersWithSpaces>824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2017-11-02T06:38:00Z</dcterms:created>
  <dc:creator>lbb</dc:creator>
  <cp:lastModifiedBy>dayu001</cp:lastModifiedBy>
  <dcterms:modified xsi:type="dcterms:W3CDTF">2017-11-05T13:53:16Z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