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24字核心价值观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如今，不论是街头还是路边，我们随处可见并且耳熟能详便是那24字核心价值观。它分三个层次概括了社会主义核心价值观，反映了现阶段全国人民最大公约数的社会主义核心价值观，这个表述分别从国家、社会、个人三个层面进行的。国家方面包括：富强、民主、文明、和谐。社会方面包括：自由、平等、公正、法制。个人方面包括：爱国、敬业、诚信、友善。作为一个大学生我们应该树立正确的价值观。而离我们最近的就是个人层面的。首先，我们必须要有一个爱国的心，以国家的利益为中心实现自身利益的最大化。其次，我们要以平等的眼光看待工作，要懂得工作不分高低贵贱，对待工作要尽职尽责。然后，我们做任何事情都要以诚信为本，只有诚实守信才是成功之道。最后，我们要与人为善，只有善待身边的人，大爱才能够传递传承。只有我们树立了爱国、敬业、诚信、友善的价值观我们的社会才能越来越自由、平等、公正、法制，我们的国家才会走向富强。民主、文明。和谐。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青少年是祖国的希望和未来，更加繁荣昌盛的中国也需要我们新一代来创造。然而，没有正确的价值观来引导我们这些青少年，我们又怎能让社会真正的进步呢？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24字核心价值观是一种精神的目标，一种正确的理想追求方向。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国，是每个人生存依靠的根本和保障。只有国家富强，我们才可以富强。如果国家不能富强，那么民主、文明、和谐就都是空谈。每个国家都与它所有的社会紧密相连。国家的好与坏取决于社会的好坏。如果一个社会是负面的是腐败的那么它对应的国家也必定如此，所以社会需要自由，有了自由，才谈得上平等，只有品等，才有公正的存在。而如果要法制也只能建立在公正的基础上。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少年强则国强，少年富则国富，我们是祖国向新一代的人才，我们要树立正确的价值观，我们是中国梦的开始。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 晋梅</w:t>
      </w:r>
      <w:bookmarkStart w:id="0" w:name="_GoBack"/>
      <w:bookmarkEnd w:id="0"/>
    </w:p>
    <w:p>
      <w:pPr>
        <w:jc w:val="righ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学号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20165248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021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书院 精诚书院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 80班</w:t>
      </w:r>
    </w:p>
    <w:p>
      <w:pPr>
        <w:tabs>
          <w:tab w:val="left" w:pos="1512"/>
          <w:tab w:val="left" w:pos="2952"/>
        </w:tabs>
        <w:jc w:val="right"/>
        <w:rPr>
          <w:sz w:val="30"/>
          <w:szCs w:val="30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 2016级药学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1E8B"/>
    <w:rsid w:val="004971B5"/>
    <w:rsid w:val="00C97424"/>
    <w:rsid w:val="00D91E8B"/>
    <w:rsid w:val="0D00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2017-11-02T14:28:00Z</dcterms:created>
  <dc:creator>JM</dc:creator>
  <cp:lastModifiedBy>站在巴黎铁塔，看东京樱花</cp:lastModifiedBy>
  <dcterms:modified xsi:type="dcterms:W3CDTF">2017-11-06T06:38:00Z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